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2007-2293 6427 vom 15. Februar 2006</w:t>
      </w:r>
    </w:p>
    <w:p>
      <w:r>
        <w:t>Bundesverwaltung, 2006-02-15, DE</w:t>
      </w:r>
    </w:p>
    <w:p>
      <w:r>
        <w:rPr>
          <w:b/>
        </w:rPr>
        <w:t xml:space="preserve">Quelle: </w:t>
      </w:r>
      <w:r>
        <w:t>https://mcp.opencaselaw.ch/entscheid/ch_vb_2007-2293_6427_</w:t>
      </w:r>
    </w:p>
    <w:p>
      <w:r>
        <w:t>FR: CH_VB 2007-2293 6427 du 15 février 2006</w:t>
      </w:r>
    </w:p>
    <w:p>
      <w:r>
        <w:t>IT: CH_VB 2007-2293 6427 del 15 febbraio 2006</w:t>
      </w:r>
    </w:p>
    <w:p>
      <w:pPr>
        <w:pStyle w:val="Heading2"/>
      </w:pPr>
      <w:r>
        <w:t>Volltext</w:t>
      </w:r>
    </w:p>
    <w:p>
      <w:r>
        <w:t>2007-2293 6427 Publications des approbations des instruments de mesure par METAS (ch. 1.1.12, annexe 5, de l’ordonnance du 15 février 2006 sur les instruments de mesure; RS 941.210) Dès maintenant, l’Office fédéral de métrologie (METAS) ne publiera plus ses cer- tificats d’approbations dans la Feuille fédérale, mais sur son site internet sous le lien: http://www.metas.ch/certsearch 9 octobre 2007 Office fédéral de métrologie METAS</w:t>
      </w:r>
    </w:p>
    <w:p>
      <w:r>
        <w:t>Schweizerisches Bundesarchiv, Digitale Amtsdruckschriften Archives fédérales suisses, Publications officielles numérisées Archivio federale svizzero, Pubblicazioni ufficiali digitali Publications des approbations des instruments de mesure par METAS In Bundesblatt Dans Feuille fédérale In Foglio federale Jahr 2007 Année Anno Band 1 Volume Volume Heft 41 Cahier Numero Geschäftsnummer 41.210 Numéro d'affaire Numero dell'oggetto Datum 09.10.2007 Date Data Seite 6427-6427 Page Pagina Ref. No 10 140 981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