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2007-0953 3043 vom 17. April 2007</w:t>
      </w:r>
    </w:p>
    <w:p>
      <w:r>
        <w:t>Bundesverwaltung, 2007-04-17, DE</w:t>
      </w:r>
    </w:p>
    <w:p>
      <w:r>
        <w:rPr>
          <w:b/>
        </w:rPr>
        <w:t xml:space="preserve">Quelle: </w:t>
      </w:r>
      <w:r>
        <w:t>https://mcp.opencaselaw.ch/entscheid/ch_vb_2007-0953_3043_</w:t>
      </w:r>
    </w:p>
    <w:p>
      <w:r>
        <w:t>FR: CH_VB 2007-0953 3043 du 17 avril 2007</w:t>
      </w:r>
    </w:p>
    <w:p>
      <w:r>
        <w:t>IT: CH_VB 2007-0953 3043 del 17 aprile 2007</w:t>
      </w:r>
    </w:p>
    <w:p>
      <w:pPr>
        <w:pStyle w:val="Heading2"/>
      </w:pPr>
      <w:r>
        <w:t>Erwägungen</w:t>
      </w:r>
    </w:p>
    <w:p>
      <w:r>
        <w:rPr>
          <w:b/>
        </w:rPr>
        <w:t>E. 17</w:t>
      </w:r>
    </w:p>
    <w:p>
      <w:r>
        <w:t>avril 2007 Au nom du Conseil fédéral suisse:</w:t>
      </w:r>
    </w:p>
    <w:p>
      <w:r>
        <w:t>Le président de la Confédération, Micheline Calmy-Rey La chancelière de la Confédération, Annemarie Huber-Hotz</w:t>
      </w:r>
    </w:p>
    <w:p>
      <w:r>
        <w:t>1 RS 161.1 2 FF 2006 5471</w:t>
      </w:r>
    </w:p>
    <w:p>
      <w:r>
        <w:t>Résultat de la votation populaire. ACF 3044 Initiative populaire «Pour une caisse maladie unique et sociale» Annexe Cantons Electeurs Participation Bulletins n’entrant pas en ligne de compte Oui Non Vote des cantons</w:t>
      </w:r>
    </w:p>
    <w:p>
      <w:r>
        <w:t>Total dont Suisses de l’étranger Bulletins rentrés En % Blancs Nuls Bulletins entrant en ligne de compte</w:t>
      </w:r>
    </w:p>
    <w:p>
      <w:r>
        <w:t>Oui Non ZH 838 399</w:t>
      </w:r>
    </w:p>
    <w:p>
      <w:r>
        <w:rPr>
          <w:b/>
        </w:rPr>
        <w:t>E. 18</w:t>
      </w:r>
    </w:p>
    <w:p>
      <w:r>
        <w:t>106 367 877 43.88 1 683 50 366 144 79 471 286 673</w:t>
      </w:r>
    </w:p>
    <w:p>
      <w:r>
        <w:t>1 BE 697 806 11 719 280 129 40.14 1 594 485 278 050 83 687 194 363</w:t>
      </w:r>
    </w:p>
    <w:p>
      <w:r>
        <w:t>1 LU 245 338 3 203 121 899 49.69 487 791 120 621</w:t>
      </w:r>
    </w:p>
    <w:p>
      <w:r>
        <w:rPr>
          <w:b/>
        </w:rPr>
        <w:t>E. 21</w:t>
      </w:r>
    </w:p>
    <w:p>
      <w:r>
        <w:t>004 99 617</w:t>
      </w:r>
    </w:p>
    <w:p>
      <w:r>
        <w:t>1 UR</w:t>
      </w:r>
    </w:p>
    <w:p>
      <w:r>
        <w:rPr>
          <w:b/>
        </w:rPr>
        <w:t>E. 25</w:t>
      </w:r>
    </w:p>
    <w:p>
      <w:r>
        <w:t>631 280 9 301 36.29</w:t>
      </w:r>
    </w:p>
    <w:p>
      <w:r>
        <w:rPr>
          <w:b/>
        </w:rPr>
        <w:t>E. 28</w:t>
      </w:r>
    </w:p>
    <w:p>
      <w:r>
        <w:t>86 9 187 1 726 7 461</w:t>
      </w:r>
    </w:p>
    <w:p>
      <w:r>
        <w:t>1 SZ 93 411 1 148 43 148 46.19 103 824 42 221 5 402 36 819</w:t>
      </w:r>
    </w:p>
    <w:p>
      <w:r>
        <w:t>1 OW 23 778 337 11 697 49.19 66 275 11 356 1 454 9 902</w:t>
      </w:r>
    </w:p>
    <w:p>
      <w:r>
        <w:t>1/2 NW</w:t>
      </w:r>
    </w:p>
    <w:p>
      <w:r>
        <w:rPr>
          <w:b/>
        </w:rPr>
        <w:t>E. 29</w:t>
      </w:r>
    </w:p>
    <w:p>
      <w:r>
        <w:t>5 9 712 1 767 7 945</w:t>
      </w:r>
    </w:p>
    <w:p>
      <w:r>
        <w:t>1 ZG 70 041 1 087 38 104 54.4 184 48 37 872 5 988</w:t>
      </w:r>
    </w:p>
    <w:p>
      <w:r>
        <w:rPr>
          <w:b/>
        </w:rPr>
        <w:t>E. 31</w:t>
      </w:r>
    </w:p>
    <w:p>
      <w:r>
        <w:t>884</w:t>
      </w:r>
    </w:p>
    <w:p>
      <w:r>
        <w:t>1 FR 172 186 3 423 82 454 47.89 769 481 81 204 30 212 50 992</w:t>
      </w:r>
    </w:p>
    <w:p>
      <w:r>
        <w:t>1 SO 168 513 2 141 67 920 40.31 295 47 67 578 16 709 50 869</w:t>
      </w:r>
    </w:p>
    <w:p>
      <w:r>
        <w:t>1 BS 113 845 5 540 52 231 45.88 761 18 51 452 17 811</w:t>
      </w:r>
    </w:p>
    <w:p>
      <w:r>
        <w:rPr>
          <w:b/>
        </w:rPr>
        <w:t>E. 33</w:t>
      </w:r>
    </w:p>
    <w:p>
      <w:r>
        <w:t>641</w:t>
      </w:r>
    </w:p>
    <w:p>
      <w:r>
        <w:t>1/2 BL 183 260 2 930 72 143 39.37 459 390 71 294 18 235 53 059</w:t>
      </w:r>
    </w:p>
    <w:p>
      <w:r>
        <w:t>1/2 SH 48 514 1 113 31 835 65.62 1 116 117 30 602 7 535 23 067</w:t>
      </w:r>
    </w:p>
    <w:p>
      <w:r>
        <w:t>1 AR</w:t>
      </w:r>
    </w:p>
    <w:p>
      <w:r>
        <w:rPr>
          <w:b/>
        </w:rPr>
        <w:t>E. 36</w:t>
      </w:r>
    </w:p>
    <w:p>
      <w:r>
        <w:t>860 839 16 859 45.74 72 6 16 781 3 099 13 682</w:t>
      </w:r>
    </w:p>
    <w:p>
      <w:r>
        <w:t>1/2 AI 10 789 230 4 586 42.51 6 100 4 480 371 4 109</w:t>
      </w:r>
    </w:p>
    <w:p>
      <w:r>
        <w:t>1/2 SG 298 206 5 504 124 724 41.82 286 13 124 425 24 535 99 890</w:t>
      </w:r>
    </w:p>
    <w:p>
      <w:r>
        <w:t>1 GR 132 263 2 462 52 341 39.57 219 635 51 487 8 998 42 489</w:t>
      </w:r>
    </w:p>
    <w:p>
      <w:r>
        <w:t>1 AG 377 146 5 461 148 831 39.46 507 46 148 278 27 241 121 037</w:t>
      </w:r>
    </w:p>
    <w:p>
      <w:r>
        <w:t>1 TG 152 022 2 263 72 059 47.4 549 1 297 70 213 12 589 57 624</w:t>
      </w:r>
    </w:p>
    <w:p>
      <w:r>
        <w:t>1 TI 203 880 6 648 101 849 49.96 1 111 64 100 674 46 104 54 570</w:t>
      </w:r>
    </w:p>
    <w:p>
      <w:r>
        <w:t>1 VD 386 073 11 043 215 217 55.75 3 119 321 211 777 95 467 116 310</w:t>
      </w:r>
    </w:p>
    <w:p>
      <w:r>
        <w:t>1 VS 195 886 2 957 105 195 53.7 797 2 427 101 971 27 835 74 136</w:t>
      </w:r>
    </w:p>
    <w:p>
      <w:r>
        <w:t>1 NE 106 795 3 405 61 464 57.55 769 51 60 644 31 135 29 509 1 GE 229 380 14 155 129 369 56.4 1 741 9 127 619 58 499 69 120</w:t>
      </w:r>
    </w:p>
    <w:p>
      <w:r>
        <w:t>1 JU 49 304 1 589 23 745 48.16 207 31 23 507 13 553 9 954 1 CH 4 914 140 108 505 2 257 903 45.95 16 993 8 780 2 232 130 641 917 1 590 213 2 18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11 mars 2007 (Initiative populaire «Pour une caisse maladie unique et sociale») In Bundesblatt Dans Feuille fédérale In Foglio federale Jahr 2007 Année Anno Band 1 Volume Volume Heft 18 Cahier Numero Geschäftsnummer --- Numéro d'affaire Numero dell'oggetto Datum 01.05.2007 Date Data Seite 3043-3044 Page Pagina Ref. No 10 140 556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