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2006-3358 233 vom 24. Mai 1978</w:t>
      </w:r>
    </w:p>
    <w:p>
      <w:r>
        <w:t>Bundesverwaltung, 1978-05-24, DE</w:t>
      </w:r>
    </w:p>
    <w:p>
      <w:r>
        <w:rPr>
          <w:b/>
        </w:rPr>
        <w:t xml:space="preserve">Quelle: </w:t>
      </w:r>
      <w:r>
        <w:t>https://mcp.opencaselaw.ch/entscheid/ch_vb_2006-3358_233_</w:t>
      </w:r>
    </w:p>
    <w:p>
      <w:r>
        <w:t>FR: CH_VB 2006-3358 233 du 24 mai 1978</w:t>
      </w:r>
    </w:p>
    <w:p>
      <w:r>
        <w:t>IT: CH_VB 2006-3358 233 del 24 maggio 1978</w:t>
      </w:r>
    </w:p>
    <w:p>
      <w:pPr>
        <w:pStyle w:val="Heading2"/>
      </w:pPr>
      <w:r>
        <w:t>Erwägungen</w:t>
      </w:r>
    </w:p>
    <w:p>
      <w:r>
        <w:rPr>
          <w:b/>
        </w:rPr>
        <w:t>E. 1</w:t>
      </w:r>
    </w:p>
    <w:p>
      <w:r>
        <w:t>La demande d’autorisation de mener un essai de vote électronique lors de la votation populaire fédérale du 11 mars 2007, déposée par le canton de Neuchâtel le 8 novembre 2006, est conforme à l’art. 8a de la loi fédérale du 17 décembre 1976 sur les droits politiques et aux art. 27a à 27p de l’ordon- nance du 24 mai 1978 sur les droits politiques.</w:t>
      </w:r>
    </w:p>
    <w:p>
      <w:r>
        <w:rPr>
          <w:b/>
        </w:rPr>
        <w:t>E. 2</w:t>
      </w:r>
    </w:p>
    <w:p>
      <w:r>
        <w:t>RS 161.11</w:t>
      </w:r>
    </w:p>
    <w:p>
      <w:r>
        <w:t>Essai pilote de vote électronique dans le canton de Neuchâtel lors de la votation populaire fédérale du 11 mars 2007. ACF 234</w:t>
      </w:r>
    </w:p>
    <w:p>
      <w:r>
        <w:rPr>
          <w:b/>
        </w:rPr>
        <w:t>E. 3</w:t>
      </w:r>
    </w:p>
    <w:p>
      <w:r>
        <w:t>Le présent arrêté est approuvé et publié dans la Feuille fédérale.</w:t>
      </w:r>
    </w:p>
    <w:p>
      <w:r>
        <w:rPr>
          <w:b/>
        </w:rPr>
        <w:t>E. 4</w:t>
      </w:r>
    </w:p>
    <w:p>
      <w:r>
        <w:t>Il est communiqué au Conseil d’Etat du canton de Neuchâtel par la Chancel- lerie fédérale. 15 décembre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le canton de Neuchâtel lors de la votation populaire fédérale du 11 mars 2007 In Bundesblatt Dans Feuille fédérale In Foglio federale Jahr 2007 Année Anno Band 1 Volume Volume Heft 02 Cahier Numero Geschäftsnummer --- Numéro d'affaire Numero dell'oggetto Datum 09.01.2007 Date Data Seite 233-234 Page Pagina Ref. No 10 140 251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