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2006-3266 9371 vom 18. Mai 2005</w:t>
      </w:r>
    </w:p>
    <w:p>
      <w:r>
        <w:t>Bundesverwaltung, 2005-05-18, DE</w:t>
      </w:r>
    </w:p>
    <w:p>
      <w:r>
        <w:rPr>
          <w:b/>
        </w:rPr>
        <w:t xml:space="preserve">Quelle: </w:t>
      </w:r>
      <w:r>
        <w:t>https://mcp.opencaselaw.ch/entscheid/ch_vb_2006-3266_9371_</w:t>
      </w:r>
    </w:p>
    <w:p>
      <w:r>
        <w:t>FR: CH_VB 2006-3266 9371 du 18 mai 2005</w:t>
      </w:r>
    </w:p>
    <w:p>
      <w:r>
        <w:t>IT: CH_VB 2006-3266 9371 del 18 maggio 2005</w:t>
      </w:r>
    </w:p>
    <w:p>
      <w:pPr>
        <w:pStyle w:val="Heading2"/>
      </w:pPr>
      <w:r>
        <w:t>Erwägungen</w:t>
      </w:r>
    </w:p>
    <w:p>
      <w:r>
        <w:rPr>
          <w:b/>
        </w:rPr>
        <w:t>E. 1</w:t>
      </w:r>
    </w:p>
    <w:p>
      <w:r>
        <w:t>Caractéristiques du produit (pour tous les produits mentionnés) Substance(s) active(s): Propyzamide 50.0 % Formulation: WP</w:t>
      </w:r>
    </w:p>
    <w:p>
      <w:r>
        <w:rPr>
          <w:b/>
        </w:rPr>
        <w:t>E. 2</w:t>
      </w:r>
    </w:p>
    <w:p>
      <w:r>
        <w:t>= Si les précipitations sont faibles ou dans les régions sèches, ’Kerb’ doit être enfouis dans le sol</w:t>
      </w:r>
    </w:p>
    <w:p>
      <w:r>
        <w:rPr>
          <w:b/>
        </w:rPr>
        <w:t>E. 3</w:t>
      </w:r>
    </w:p>
    <w:p>
      <w:r>
        <w:t>= Si une culture de colza doit être labourée en raison d’une destruction hivernale, il est impératif que la culture suivante ne soit pas une culture céréalière. Les cultures suivantes qui conviennent sont les betteraves, les pois, les haricots, le colza de printemps et le maïs.</w:t>
      </w:r>
    </w:p>
    <w:p>
      <w:r>
        <w:rPr>
          <w:b/>
        </w:rPr>
        <w:t>E. 4</w:t>
      </w:r>
    </w:p>
    <w:p>
      <w:r>
        <w:t>= Utilisation au plus tôt six mois après la plantation.</w:t>
      </w:r>
    </w:p>
    <w:p>
      <w:r>
        <w:t>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w:t>
      </w:r>
    </w:p>
    <w:p>
      <w:r>
        <w:t>9373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 Voies de droit La présente décision peut faire l’objet d’un recours dans les 30 jours à compter de sa notification. Jusqu’au 31 décembre 2006, celui-ci doit être adressé à la Commission de recours Produits chimiques, Effingerstrasse 39, 3003 Berne. Dès le 1er janvier 2007, elle devra être adressée directement au Tribunal fédéral administratif, case postale, 3000 Berne 14. Le mémoire de recours, à présenter en deux exemplaires, indique les conclusions, motifs et moyens de preuve et porte la signature de la partie recourante ou de son mandataire; y seront jointes la décision attaquée et les pièces invoquées comme moyens de preuve, lorsqu’elles sont disponibles. Remarque: le délai de recours ne court pas du 18 décembre au 1er janvier inclusive- ment (art. 22a PA). 22 novembre 2006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2006 Année Anno Band 1 Volume Volume Heft 51 Cahier Numero Geschäftsnummer --- Numéro d'affaire Numero dell'oggetto Datum 27.12.2006 Date Data Seite 9371-9373 Page Pagina Ref. No 10 140 217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