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2006-2837 7045 vom 20. September 2007</w:t>
      </w:r>
    </w:p>
    <w:p>
      <w:r>
        <w:t>Bundesverwaltung, 2007-09-20, DE</w:t>
      </w:r>
    </w:p>
    <w:p>
      <w:r>
        <w:rPr>
          <w:b/>
        </w:rPr>
        <w:t xml:space="preserve">Quelle: </w:t>
      </w:r>
      <w:r>
        <w:t>https://mcp.opencaselaw.ch/entscheid/ch_vb_2006-2837_7045_</w:t>
      </w:r>
    </w:p>
    <w:p>
      <w:r>
        <w:t>FR: CH_VB 2006-2837 7045 du 20 septembre 2007</w:t>
      </w:r>
    </w:p>
    <w:p>
      <w:r>
        <w:t>IT: CH_VB 2006-2837 7045 del 20 settembre 2007</w:t>
      </w:r>
    </w:p>
    <w:p>
      <w:pPr>
        <w:pStyle w:val="Heading2"/>
      </w:pPr>
      <w:r>
        <w:t>Erwägungen</w:t>
      </w:r>
    </w:p>
    <w:p>
      <w:r>
        <w:rPr>
          <w:b/>
        </w:rPr>
        <w:t>E. 1</w:t>
      </w:r>
    </w:p>
    <w:p>
      <w:r>
        <w:t>Un plafond de dépenses de 2327,9 millions de francs est ouvert pendant les années 2008 à 2011 pour les contributions versées en vertu de l’art. 52, al. 2, LFPr et pour les engagements pris selon l’ancien droit.</w:t>
      </w:r>
    </w:p>
    <w:p>
      <w:r>
        <w:rPr>
          <w:b/>
        </w:rPr>
        <w:t>E. 2</w:t>
      </w:r>
    </w:p>
    <w:p>
      <w:r>
        <w:t>RS 412.10</w:t>
      </w:r>
    </w:p>
    <w:p>
      <w:r>
        <w:rPr>
          <w:b/>
        </w:rPr>
        <w:t>E. 3</w:t>
      </w:r>
    </w:p>
    <w:p>
      <w:r>
        <w:t>FF 2007 1149</w:t>
      </w:r>
    </w:p>
    <w:p>
      <w:r>
        <w:t>Financement de la formation professionnelle pendant les années 2008 à 2011. AF 7046 Art. 4 Le présent arrêté n’est pas sujet au référendum. Conseil des Etats, 19 juin 2007 Conseil national, 20 septembre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relatif au financement de la formation professionnelle pendant les années 2008 à 2011 In Bundesblatt Dans Feuille fédérale In Foglio federale Jahr 2007 Année Anno Band 1 Volume Volume Heft 43 Cahier Numero Geschäftsnummer --- Numéro d'affaire Numero dell'oggetto Datum 23.10.2007 Date Data Seite 7045-7046 Page Pagina Ref. No 10 141 033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