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2006-2231 6629 vom 5. September 2006</w:t>
      </w:r>
    </w:p>
    <w:p>
      <w:r>
        <w:t>Bundesverwaltung, 2006-09-05, DE</w:t>
      </w:r>
    </w:p>
    <w:p>
      <w:r>
        <w:rPr>
          <w:b/>
        </w:rPr>
        <w:t xml:space="preserve">Quelle: </w:t>
      </w:r>
      <w:r>
        <w:t>https://mcp.opencaselaw.ch/entscheid/ch_vb_2006-2231_6629_</w:t>
      </w:r>
    </w:p>
    <w:p>
      <w:r>
        <w:t>FR: CH_VB 2006-2231 6629 du 5 septembre 2006</w:t>
      </w:r>
    </w:p>
    <w:p>
      <w:r>
        <w:t>IT: CH_VB 2006-2231 6629 del 5 settembre 2006</w:t>
      </w:r>
    </w:p>
    <w:p>
      <w:pPr>
        <w:pStyle w:val="Heading2"/>
      </w:pPr>
      <w:r>
        <w:t>Volltext</w:t>
      </w:r>
    </w:p>
    <w:p>
      <w:r>
        <w:t>2006-2231 6629 Demandes d’octroi de permis concernant la durée du travail</w:t>
      </w:r>
    </w:p>
    <w:p>
      <w:r>
        <w:t>Permis de travail de nuit (Art. 17 LTr) – 06-8824 / 101017 Oerlikon Batteries Stationnaires SA Aesch BL, 2017 Boudry ensemble des ateliers de production (sauf secteur formation des plaques, voir PT 06-8631) besoin urgent 36 H 21.08.2006–31.08.2007 (Nouveau permis) – 06-8828 / 100459 Infré SA, 1800 Vevey ligne de fabrication de thé sans caféine horaire d’exploitation indispensable pour des raisons techniques et économiques 12 H 01.09.2006–30.09.2007 (Nouveau permis) Permis de travail de nuit (sans alternance avec un travail de jour) (Art. 17 LTr) – 06-8820 / 110755 Technicair SARL, 1227 Carouge GE nettoyage, dégraissage de système de ventilation et climatisation (industrie et restauration) besoins spéciaux de consommation 2 H 01.09.2006–31.08.2009 (Nouveau permis) Permis de travail de nuit et du dimanche (Art. 17 et 19 LTr) – 06-8817 / 109255 Richemont International SA, 1752 Villars-sur-Glâne service de sécurité *) besoins spéciaux de consommation 14 H 01.08.2006–31.07.2009 (Renouvellement) (H = hommes, F = femmes, J = jeunes gens)</w:t>
      </w:r>
    </w:p>
    <w:p>
      <w:r>
        <w:t>6630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 5 septembre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35 Cahier Numero Geschäftsnummer --- Numéro d'affaire Numero dell'oggetto Datum 05.09.2006 Date Data Seite 6629-6630 Page Pagina Ref. No 10 139 866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