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2006-1952 6007 vom 3. Oktober 2003</w:t>
      </w:r>
    </w:p>
    <w:p>
      <w:r>
        <w:t>Bundesverwaltung, 2003-10-03, DE</w:t>
      </w:r>
    </w:p>
    <w:p>
      <w:r>
        <w:rPr>
          <w:b/>
        </w:rPr>
        <w:t xml:space="preserve">Quelle: </w:t>
      </w:r>
      <w:r>
        <w:t>https://mcp.opencaselaw.ch/entscheid/ch_vb_2006-1952_6007_</w:t>
      </w:r>
    </w:p>
    <w:p>
      <w:r>
        <w:t>FR: CH_VB 2006-1952 6007 du 3 octobre 2003</w:t>
      </w:r>
    </w:p>
    <w:p>
      <w:r>
        <w:t>IT: CH_VB 2006-1952 6007 del 3 ottobre 2003</w:t>
      </w:r>
    </w:p>
    <w:p>
      <w:pPr>
        <w:pStyle w:val="Heading2"/>
      </w:pPr>
      <w:r>
        <w:t>Volltext</w:t>
      </w:r>
    </w:p>
    <w:p>
      <w:r>
        <w:t>2006-1952 6007 Errata (art. 6, al. 3, de l’ordonnance de l’Assemblée fédérale du 3 octobre 2003 sur la Commission de rédaction1)</w:t>
      </w:r>
    </w:p>
    <w:p>
      <w:r>
        <w:t>Loi fédérale sur la radio et la télévision du 24 mars 2006 (FF 2006 3461) Art. 106, ch. 3 (Coordination avec l’art. 83, let. p, de la loi du 17 juin 2005 sur le Tribunal fédé- ral2) Art. 83, phrase introductive Ne concerne que le texte allemand. Le délai référendaire recommence à courir à partir de la date de publication du présent erratum (art. 59 de la loi fédérale du 17 décembre 1976 sur les droits politi- ques3). Délai référendaire: 26 octobre 2006 18 juillet 2006 Commission de rédaction de l’Assemblée fédérale</w:t>
      </w:r>
    </w:p>
    <w:p>
      <w:r>
        <w:t>1 RS 171.105 2 RS 173.110; RO 2006 1205 3 RS 161.1</w:t>
      </w:r>
    </w:p>
    <w:p>
      <w:r>
        <w:t>Loi fédérale sur la radio et la télévision. Errata</w:t>
      </w:r>
    </w:p>
    <w:p>
      <w:r>
        <w:t>6008</w:t>
      </w:r>
    </w:p>
    <w:p>
      <w:r>
        <w:t>Schweizerisches Bundesarchiv, Digitale Amtsdruckschriften Archives fédérales suisses, Publications officielles numérisées Archivio federale svizzero, Pubblicazioni ufficiali digitali Errata: Loi fédérale du 24 mars 2006 sur la radio et la télévision (LRTV) (Ne concerne que le texte allemand) In Bundesblatt Dans Feuille fédérale In Foglio federale Jahr 2006 Année Anno Band 1 Volume Volume Heft 28 Cahier Numero Geschäftsnummer --- Numéro d'affaire Numero dell'oggetto Datum 18.07.2006 Date Data Seite 6007-6008 Page Pagina Ref. No 10 139 777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