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2006-1909 5889 vom 11. Juli 2006</w:t>
      </w:r>
    </w:p>
    <w:p>
      <w:r>
        <w:t>Bundesverwaltung, 2006-07-11, DE</w:t>
      </w:r>
    </w:p>
    <w:p>
      <w:r>
        <w:rPr>
          <w:b/>
        </w:rPr>
        <w:t xml:space="preserve">Quelle: </w:t>
      </w:r>
      <w:r>
        <w:t>https://mcp.opencaselaw.ch/entscheid/ch_vb_2006-1909_5889_</w:t>
      </w:r>
    </w:p>
    <w:p>
      <w:r>
        <w:t>FR: CH_VB 2006-1909 5889 du 11 juillet 2006</w:t>
      </w:r>
    </w:p>
    <w:p>
      <w:r>
        <w:t>IT: CH_VB 2006-1909 5889 del 11 luglio 2006</w:t>
      </w:r>
    </w:p>
    <w:p>
      <w:pPr>
        <w:pStyle w:val="Heading2"/>
      </w:pPr>
      <w:r>
        <w:t>Erwägungen</w:t>
      </w:r>
    </w:p>
    <w:p>
      <w:r>
        <w:rPr>
          <w:b/>
        </w:rPr>
        <w:t>E. 12</w:t>
      </w:r>
    </w:p>
    <w:p>
      <w:r>
        <w:t>H 02.11.2003–04.11.2006 (Modification)</w:t>
      </w:r>
    </w:p>
    <w:p>
      <w:r>
        <w:t>5890 Permis de travail de nuit et du dimanche (Art. 17 et 19 LTr) – 06-8604 / 110641 Fondation Transport Handicap, 1228 Plan-les-Ouates transport de personnes handicapées besoins spéciaux de consommation 18 H 22.06.2006–21.06.2009 (Nouveau permis) Permis de travail de nuit (sans alternance avec un travail de jour) et du dimanche (Art. 17 et 19 LTr) – 06-8603 / 102021 Honegger Nettoyages SA, 1213 Petit-Lancy nettoyage de certains locaux sur le site de l’Aéroport International de Genève. besoins spéciaux de consommation 1 H, 7 F 01.07.2006–30.06.2009 (Nouveau permis) Permis de travail en continu (Art. 24 LTr, art. 36–38 OLT1) – 06-8634 / 108520 AAA Ambulances Service SA, 1260 Nyon service ambulance besoins spéciaux de consommation 8 H, 4 F 23.07.2006–22.07.2009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5891 Permis concernant la durée du travail octroyés</w:t>
      </w:r>
    </w:p>
    <w:p>
      <w:r>
        <w:t>Permis de travail de nuit (Art. 17 LTr) – 06-8337 / 110657 ExpressPost SA, 1202 Genève Livraisons par express besoins spéciaux de consommation 10 H 01.04.2006–31.03.2009 (Nouveau permis) Permis de travail de nuit et du dimanche (Art. 17 et 19 LTr) – 06-8338 / 110658 ExpressPost SA, 1001 Lausanne Livraisons par express besoins spéciaux de consommation 9 H, 2 F 01.04.2006–31.03.2009 (Nouveau permis) Permis de travail de nuit (sans alternance avec un travail de jour) et du dimanche (Art. 17 et 19 LTr) – 06-8453 / 102143 Coop, Bâle Région Suisse Romande Coop Neuchâtel – Jura, 2301 La Chaux-de-Fonds Central de distribution de produits frais: produits frais (convenience et viande) – fruits et légumes besoins spéciaux de consommation 18 H 01.07.2006–30.06.2009 (Nouveau permis) – 06-8454 / 100111 Coop Bâle, Région Suisse Romande Coop Broye-Fribourg-Moléson, 1700 Fribourg Fruits &amp; Légumes / Produits Laitiers besoins spéciaux de consommation</w:t>
      </w:r>
    </w:p>
    <w:p>
      <w:r>
        <w:rPr>
          <w:b/>
        </w:rPr>
        <w:t>E. 15</w:t>
      </w:r>
    </w:p>
    <w:p>
      <w:r>
        <w:t>H 01.07.2006–31.08.2006 (Renouvellement) (H = hommes, F = femmes, J = jeunes gens)</w:t>
      </w:r>
    </w:p>
    <w:p>
      <w:r>
        <w:t>5892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11 juillet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d'0ctroi de permis concernant la durée du travail In Bundesblatt Dans Feuille fédérale In Foglio federale Jahr 2006 Année Anno Band 1 Volume Volume Heft 27 Cahier Numero Geschäftsnummer --- Numéro d'affaire Numero dell'oggetto Datum 11.07.2006 Date Data Seite 5889-5892 Page Pagina Ref. No 10 139 765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