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2006-0114 851 vom 17. Dezember 1984</w:t>
      </w:r>
    </w:p>
    <w:p>
      <w:r>
        <w:t>Bundesverwaltung, 1984-12-17, DE</w:t>
      </w:r>
    </w:p>
    <w:p>
      <w:r>
        <w:rPr>
          <w:b/>
        </w:rPr>
        <w:t xml:space="preserve">Quelle: </w:t>
      </w:r>
      <w:r>
        <w:t>https://mcp.opencaselaw.ch/entscheid/ch_vb_2006-0114_851_</w:t>
      </w:r>
    </w:p>
    <w:p>
      <w:r>
        <w:t>FR: CH_VB 2006-0114 851 du 17 décembre 1984</w:t>
      </w:r>
    </w:p>
    <w:p>
      <w:r>
        <w:t>IT: CH_VB 2006-0114 851 del 17 dicembre 1984</w:t>
      </w:r>
    </w:p>
    <w:p>
      <w:pPr>
        <w:pStyle w:val="Heading2"/>
      </w:pPr>
      <w:r>
        <w:t>Volltext</w:t>
      </w:r>
    </w:p>
    <w:p>
      <w:r>
        <w:t>2006-0114 851 Admission à la vérification de compteurs d’énergie thermique et de compteurs d’eau chaude du 24 janvier 2006</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Berne-Wabern, dans les 30 jours qui suivent cette notification. Fabricant: Hydrometer GmbH, Ansbach (D) Requérant: ista swiss ag, Zofingen (CH)</w:t>
      </w:r>
    </w:p>
    <w:p>
      <w:r>
        <w:t>1re adjonction Capteur volumique pour compteur d’énergie thermique. Type: ultego II flow sensor</w:t>
      </w:r>
    </w:p>
    <w:p>
      <w:r>
        <w:t>Fabricant: Hydrometer GmbH, Ansbach (D) Requérant: ista swiss ag, Zofingen (CH)</w:t>
      </w:r>
    </w:p>
    <w:p>
      <w:r>
        <w:t>1re adjonction Capteur volumique pour compteur d’énergie thermique. Type: combimeter II flow sensor</w:t>
      </w:r>
    </w:p>
    <w:p>
      <w:r>
        <w:t>Fabricant: ABB Metering SVM AB, Kista (S) Requérant: ista swiss ag, Zofingen (CH)</w:t>
      </w:r>
    </w:p>
    <w:p>
      <w:r>
        <w:t>1re adjonction Capteur de température pour compteur d’énergie thermique. Types: TD026, TDA26, TL045, TL055</w:t>
      </w:r>
    </w:p>
    <w:p>
      <w:r>
        <w:t>203 T2 204 T2 605 T2</w:t>
      </w:r>
    </w:p>
    <w:p>
      <w:r>
        <w:t>852 Fabricant: Engelmann Sensor GmbH, Wiesloch (D) Requérant: ista swiss ag, Zofingen (CH)</w:t>
      </w:r>
    </w:p>
    <w:p>
      <w:r>
        <w:t>Capteur de température pour compteur d’énergie thermique. Type: CS-5.x</w:t>
      </w:r>
    </w:p>
    <w:p>
      <w:r>
        <w:t>Fabricant: Ista swiss GmbH, Essen (D) Requérant: ista swiss ag, Zofingen (CH)</w:t>
      </w:r>
    </w:p>
    <w:p>
      <w:r>
        <w:t>1re adjonction Calculateur de chaleur pour compteur d’énergie thermique. Type: combimeter II</w:t>
      </w:r>
    </w:p>
    <w:p>
      <w:r>
        <w:t>Fabricant: Ista swiss GmbH, Essen (D) Requérant: ista swiss ag, Zofingen (CH)</w:t>
      </w:r>
    </w:p>
    <w:p>
      <w:r>
        <w:t>1re adjonction Calculateur de chaleur pour compteur d’énergie thermique. Type: sensonic II calculator T…</w:t>
      </w:r>
    </w:p>
    <w:p>
      <w:r>
        <w:t>Fabricant: Hydrometer GmbH, Ansbach (D) Requérant: Ista swiss ag, Zofingen (CH)</w:t>
      </w:r>
    </w:p>
    <w:p>
      <w:r>
        <w:t>1re adjonction Compteur d’énergie thermique complet. Type: combimeter II</w:t>
      </w:r>
    </w:p>
    <w:p>
      <w:r>
        <w:t>Fabricant: Engelmann Sensor GmbH, Wiesloch (D) Requérant: ista swiss ag, Zofingen (CH)</w:t>
      </w:r>
    </w:p>
    <w:p>
      <w:r>
        <w:t>1re adjonction Capteur volumétrique pour compteur d’énergie thermique. Type: sensonic II flow sensor</w:t>
      </w:r>
    </w:p>
    <w:p>
      <w:r>
        <w:t>604 T2 717 T2 716 T2 711 T2 141 T1</w:t>
      </w:r>
    </w:p>
    <w:p>
      <w:r>
        <w:t>853 Fabricant: Spanner-Pollux GmbH, Ludwigshafen (D) Requérant: ista swiss ag, Zofingen (CH)</w:t>
      </w:r>
    </w:p>
    <w:p>
      <w:r>
        <w:t>1re adjonction Compteur d’énergie thermique complet. Type: sensonic II</w:t>
      </w:r>
    </w:p>
    <w:p>
      <w:r>
        <w:t>Fabricant: Kundo SystemTechnik GmbH, St. Georgen (D) Requérant: Kundo SystemTechnik GmbH, St. Georgen (D)</w:t>
      </w:r>
    </w:p>
    <w:p>
      <w:r>
        <w:t>Compteur d’énergie thermique complet. Type: G20 / G21</w:t>
      </w:r>
    </w:p>
    <w:p>
      <w:r>
        <w:t>Fabricant: Aquametro AG, Therwil (CH) Requérant: Aquametro AG, Therwil (CH)</w:t>
      </w:r>
    </w:p>
    <w:p>
      <w:r>
        <w:t>3e adjonction Calculateur de chaleur pour compteur d’énergie thermique. Type: CALEC ST</w:t>
      </w:r>
    </w:p>
    <w:p>
      <w:r>
        <w:t>Fabricant: Landis+Gyr GmbH, Nürnberg (D) Requérant: Siemens Schweiz AG, Steinhausen (CH)</w:t>
      </w:r>
    </w:p>
    <w:p>
      <w:r>
        <w:t>Compteur d’énergie thermique complet. Type: 2WR6…</w:t>
      </w:r>
    </w:p>
    <w:p>
      <w:r>
        <w:t>Fabricant: Actaris SAS, Macon Cedex (F) Requérant: GWF MessSysteme AG, Lucerne (CH)</w:t>
      </w:r>
    </w:p>
    <w:p>
      <w:r>
        <w:t>Compteur d’énergie thermique complet. Type: CF Echo II</w:t>
      </w:r>
    </w:p>
    <w:p>
      <w:r>
        <w:t>563 T1 577 T1 725 T2 743 T2 744 T2</w:t>
      </w:r>
    </w:p>
    <w:p>
      <w:r>
        <w:t>854 Fabricant: Hydrometer GmbH, Ansbach (D) Requérant: Aquametro AG, Therwil (CH)</w:t>
      </w:r>
    </w:p>
    <w:p>
      <w:r>
        <w:t>1re adjonction Compteur d’énergie thermique complet. Type: Ultrasonic D…</w:t>
      </w:r>
    </w:p>
    <w:p>
      <w:r>
        <w:t>Fabricant: Krohne Altometer, Sliedrecht (NL) Requérant: Krohne AG, Bâle (CH)</w:t>
      </w:r>
    </w:p>
    <w:p>
      <w:r>
        <w:t>3e adjonction Capteur volumétrique et transducteur. Type: OPTIFLUX / IFC</w:t>
      </w:r>
    </w:p>
    <w:p>
      <w:r>
        <w:t>Fabricant: Landis+Gyr GmbH, Nürnberg (D) Requérant: NeoVac ATA AG, Oberriet (CH)</w:t>
      </w:r>
    </w:p>
    <w:p>
      <w:r>
        <w:t>1re adjonction Compteur d’énergie thermique complet. Type: 2WR6</w:t>
      </w:r>
    </w:p>
    <w:p>
      <w:r>
        <w:t>Fabricant: Landis+Gyr GmbH, Nürnberg (D) Requérant: Siemens Schweiz AG, Stenhausen (CH)</w:t>
      </w:r>
    </w:p>
    <w:p>
      <w:r>
        <w:t>1re adjonction Compteur d’énergie thermique complet. Type: 2WR6</w:t>
      </w:r>
    </w:p>
    <w:p>
      <w:r>
        <w:t>Fabricant: E. Wehrle GmbH, Furtwangen (D) Requérant: Aquametro AG, Therwil (CH)</w:t>
      </w:r>
    </w:p>
    <w:p>
      <w:r>
        <w:t>Compteur d’eau chaude. Types: MTW HWV / HWK</w:t>
      </w:r>
    </w:p>
    <w:p>
      <w:r>
        <w:t>742 T2 117 T1 739 T2 743 T2 338 T3</w:t>
      </w:r>
    </w:p>
    <w:p>
      <w:r>
        <w:t>855 Fabricant: Actaris SAS, Macon Cedex (F) Requérant: GWF MessSysteme AG, Lucerne (CH)</w:t>
      </w:r>
    </w:p>
    <w:p>
      <w:r>
        <w:t>1re adjonction Compteur d’énergie thermique complet. Type: CF Echo II</w:t>
      </w:r>
    </w:p>
    <w:p>
      <w:r>
        <w:t>Fabricant: ELSTER Messtechnik GmbH, Lampertheim (D) Requérant: ELSTER Messtechnik GmbH, Lampertheim (D)</w:t>
      </w:r>
    </w:p>
    <w:p>
      <w:r>
        <w:t>3e adjonction Compteur d’énergie thermique complet. Types: Picoflux E-W, MO-E…, MO-C…</w:t>
      </w:r>
    </w:p>
    <w:p>
      <w:r>
        <w:t>24 janvier 2006 Office fédéral de métrologie et d’accréditation:</w:t>
      </w:r>
    </w:p>
    <w:p>
      <w:r>
        <w:t>Le directeur, Wolfgang Schwitz</w:t>
      </w:r>
    </w:p>
    <w:p>
      <w:r>
        <w:t>744 T2 319 T3</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 In Bundesblatt Dans Feuille fédérale In Foglio federale Jahr 2006 Année Anno Band 1 Volume Volume Heft 03 Cahier Numero Geschäftsnummer --- Numéro d'affaire Numero dell'oggetto Datum 24.01.2006 Date Data Seite 851-855 Page Pagina Ref. No 10 139 275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