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2005-3367 6673 vom 20. Dezember 2005</w:t>
      </w:r>
    </w:p>
    <w:p>
      <w:r>
        <w:t>Bundesverwaltung, 2005-12-20, DE</w:t>
      </w:r>
    </w:p>
    <w:p>
      <w:r>
        <w:rPr>
          <w:b/>
        </w:rPr>
        <w:t xml:space="preserve">Quelle: </w:t>
      </w:r>
      <w:r>
        <w:t>https://mcp.opencaselaw.ch/entscheid/ch_vb_2005-3367_6673_</w:t>
      </w:r>
    </w:p>
    <w:p>
      <w:r>
        <w:t>FR: CH_VB 2005-3367 6673 du 20 décembre 2005</w:t>
      </w:r>
    </w:p>
    <w:p>
      <w:r>
        <w:t>IT: CH_VB 2005-3367 6673 del 20 dicembre 2005</w:t>
      </w:r>
    </w:p>
    <w:p>
      <w:pPr>
        <w:pStyle w:val="Heading2"/>
      </w:pPr>
      <w:r>
        <w:t>Volltext</w:t>
      </w:r>
    </w:p>
    <w:p>
      <w:r>
        <w:t>2005-3367 6673 Demandes d’octroi de permis concernant la durée du travail</w:t>
      </w:r>
    </w:p>
    <w:p>
      <w:r>
        <w:t>Permis de travail de nuit (sans alternance) (Art. 17 LTr) – 05-7407 / 101282 COLIBRYS (Suisse) SA, 2007 Neuchâtel secteur opérations horaire d’exploitation indispensable pour des raisons économiques 12 H, 14 F 01.12.2005–30.11.2008 (Nouveau permis) – 05-7408 / 100290 FAG SA, 1580 Avenches fabrication mécanique (usinage) horaire d’exploitation indispensable pour des raisons économiques 12 H 01.01.2006–31.12.2008 (Renouvellement/modification) – 05-7410 / 100290 FAG SA, 1580 Avenches centre d’usinage FMS «Clock MCM» horaire d’exploitation indispensable pour des raisons économiques 5 H 01.01.2006–31.12.2008 (Renouvellement/modification) Permis de travail de nuit et du dimanche (Art. 17 et 19 LTr) – 05-7390 / 100394 Bell AG (Vulliamy SA), 1008 Prilly fumoirs, ch. de l’Usine à Gaz 18, Renens horaire d’exploitation indispensable pour des raisons économiques 4 H 08.05.2005–07.05.2008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6674 Permis concernant la durée du travail octroyés</w:t>
      </w:r>
    </w:p>
    <w:p>
      <w:r>
        <w:t>Permis de travail de nuit (Art. 17 LTr) – 05-7237 / 100964 Doral SA, 1963 Vétroz tout le secteur fabrication horaire d’exploitation indispensable pour des raisons techniques et économiques 18 H 08.01.2006–07.01.2009 (Renouvellement/modification) – 05-7264 / 101362 Techform Fine Chemicals AG, 1237 Avully production chimique horaire d’exploitation indispensable pour des raisons techniques et économiques 6 H 08.01.2006–07.01.2009 (Renouvellement) – 05-7293 / 101252 Dornier SA, 2400 Le Locle atelier CNC horaire d’exploitation indispensable pour des raisons économiques 9 H 15.01.2006–14.01.2009 (Renouvellement) Permis de travail de nuit (sans alternance) (Art. 17 LTr) – 05-6650 / 101747 Lémo (5) SA, 2800 Delémont ateliers décolletage et reprise horaire d’exploitation indispensable pour des raisons économiques 96 H, 4 F 01.01.2006–31.12.2008 (Renouvellement/modification) – 05-6823 / 100031 Bultech Précision, 1630 Bulle centres d’usinage et de tournage CNC horaire d’exploitation indispensable pour des raisons économiques 3 H 01.01.2006–31.12.2008 (Renouvellement/modification) – 05-6875 / 101598 Manufacture de boîtes de montres MRP SA, 2942 Alle Etampage, usinage CNC, polissage horaire d’exploitation indispensable pour des raisons économiques 25 H 01.01.2006–31.12.2008 (Renouvellement)</w:t>
      </w:r>
    </w:p>
    <w:p>
      <w:r>
        <w:t>6675 – 05-7199 / 101047 MANUFACTURE CARTIER LA CHAUX-DE-FONDS, Branch of Richemont International SA, 2306 La Chaux-de-Fonds usinage CNC des boîtes de montres, tournage et fraisage horaire d’exploitation indispensable pour des raisons économiques 6 H, 2 F 01.01.2006–31.12.2008 (Renouvellement/modification) – 05-7214 / 110480 Synthesis Bank, 1201 Genève Help Desk: support technique pour l’activité Trading des clients besoins spéciaux de consommation 1 H 01.12.2005–30.11.2008 (Nouveau permis) – 05-7231 / 108425 ADATIS SA, 1920 Martigny plasturgie horaire d’exploitation indispensable pour des raisons économiques 6 H, 10 F 30.06.2003–01.07.2006 (Modification) – 05-7246 / 101594 Ateliers Busch SA, 2906 Chevenez usinage horaire d’exploitation indispensable pour des raisons économiques 21 H 01.01.2006–31.12.2008 (Renouvellement) – 05-7249 / 101328 Viso Médical SA, 2072 Saint-Blaise production: atelier de tricotage horaire d’exploitation indispensable pour des raisons économiques 2 H, 4 F 01.01.2006–31.12.2008 (Renouvellement/modification) – 05-7281 / 101760 Helios A. Charpilloz SA, 2735 Malleray atelier «Turbo» horaire d’exploitation indispensable pour des raisons économiques 5 H, 10 F 01.01.2006–31.12.2008 (Renouvellement) – 05-7282 / 101759 Helios A. Charpilloz SA, 2735 Bévilard ateliers de décolletage et de reprises diverses d’appareillage horaire d’exploitation indispensable pour des raisons économiques 18 H, 2 F 01.01.1963–31.12.2008 (Renouvellement/modification)</w:t>
      </w:r>
    </w:p>
    <w:p>
      <w:r>
        <w:t>6676 Permis de travail de nuit et pour les jours fériés (sans alternance) (Art. 17, 19 et 20a LTr) – 05-7276 / 100228 Mifroma SA, 1670 Ursy Production fromage horaire d’exploitation indispensable pour des raisons économiques 10 H, 5 F 01.11.2005–19.11.2008 (Nouveau permis) Permis de travail de nuit et du dimanche (Art. 17 et 19 LTr) – Permis globale pour les artistes en toute la Suisse boites de nuit (dancings) horaire d’exploitation indispensable pour des raisons économiques 01.01.2006–31.12.2008 – 05-6847 / 109320 Société de la Loterie de la Suisse Romande, 1000 Lausanne Hotline, opération informatique, opération informatique PMUR besoins spéciaux de consommation 27 H, 11 F 01.09.2005–31.08.2008 (Nouveau permis) – 05-7279 / 100228 Mifroma SA, 1670 Ursy Expédition horaire d’exploitation indispensable pour des raisons économiques 2 H 20.11.2005–19.11.2008 (Renouvellement) Permis de travail de nuit et du dimanche (Service de piquet) (Art. 14 et 15 OLT1) – 05-6848 / 109320 Société de la Loterie de la Suisse Romande, 1000 Lausanne Hotline, opération informatique, opération informatique PMUR besoins spéciaux de consommation 2 H, 1 F 01.09.2005–31.08.2008 (Nouveau permis) – 05-7273 / 110469 Société d’assurances sur la vie Mobilière Suisse, 1260 Nyon service informatique besoins spéciaux de consommation 1 H 01.12.2005–30.11.2008 (Nouveau permis)</w:t>
      </w:r>
    </w:p>
    <w:p>
      <w:r>
        <w:t>6677 Permis de travail du dimanche et de jours fériés (Art. 19 et 20a LTr) – 05-7270 / 110469 Société d’assurances sur la vie Mobilière Suisse, 1260 Nyon secteur IT: service – développement besoins spéciaux de consommation 8 H, 2 F 01.12.2005–30.11.2008 (Nouveau permis) – 05-7277 / 100228 Mifroma SA, 1670 Ursy Préparation des commandes horaire d’exploitation indispensable pour des raisons économiques 50 H, 50 F 20.11.2005–19.11.2008 (Renouvellement) – 05-7278 / 100228 Mifroma SA, 1670 Ursy Expédition horaire d’exploitation indispensable pour des raisons économiques 6 H, 6 F 20.11.2005–19.11.2008 (Renouvellement) – 05-7292 / 101107 ELFiX Gilles Garino, 2300 La Chaux-de-Fonds atelier de production horaire d’exploitation indispensable pour des raisons économiques 2 H 15.01.2006–14.01.2009 (Renouvellement/modification) – 05-7296 / 101500 Patek, Philippe SA, 1228 Plan-les-Ouates atelier de réglage et de contrôle de marche des montres horaire d’exploitation indispensable pour des raisons techniques 2 H 08.01.2006–07.01.2009 (Renouvellement) – 05-7298 / 100299 Febex SA, 1880 Bex laboratoire de contrôle horaire d’exploitation indispensable pour des raisons techniques et économiques 1 H 27.11.2005–26.11.2008 (Renouvellement) – 05-7302 / 110499 Bispo Dos Santos Jardins &amp; Nettoyage, 1219 Châtelaine Station de lavage pour véhicule de location besoins spéciaux de consommation 4 H 01.12.2005–30.11.2006 (Nouveau permis)</w:t>
      </w:r>
    </w:p>
    <w:p>
      <w:r>
        <w:t>6678 Dérogation pour le personnel au sol du secteur de la navigation aérienne (Art. 28 LTr) – 05-7208 / 109228 SKYGUIDE, Société Anonyme Suisse pour les Services de la Navigation Aérienne civils et militaires, 1217 Meyrin Centrale d’engagement de Dübendorf et aérodromes régionaux de Meiringen, Payerne et Sion pour les durant les WEF 2005–2008 besoin urgent 50 H 01.01.2006–31.12.2008 (Nouveau permis)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20 décembre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50 Cahier Numero Geschäftsnummer --- Numéro d'affaire Numero dell'oggetto Datum 20.12.2005 Date Data Seite 6673-6678 Page Pagina Ref. No 10 139 151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