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2005-2151 5001 vom 6. September 2005</w:t>
      </w:r>
    </w:p>
    <w:p>
      <w:r>
        <w:t>Bundesverwaltung, 2005-09-06, DE</w:t>
      </w:r>
    </w:p>
    <w:p>
      <w:r>
        <w:rPr>
          <w:b/>
        </w:rPr>
        <w:t xml:space="preserve">Quelle: </w:t>
      </w:r>
      <w:r>
        <w:t>https://mcp.opencaselaw.ch/entscheid/ch_vb_2005-2151_5001_</w:t>
      </w:r>
    </w:p>
    <w:p>
      <w:r>
        <w:t>FR: CH_VB 2005-2151 5001 du 6 septembre 2005</w:t>
      </w:r>
    </w:p>
    <w:p>
      <w:r>
        <w:t>IT: CH_VB 2005-2151 5001 del 6 settembre 2005</w:t>
      </w:r>
    </w:p>
    <w:p>
      <w:pPr>
        <w:pStyle w:val="Heading2"/>
      </w:pPr>
      <w:r>
        <w:t>Erwägungen</w:t>
      </w:r>
    </w:p>
    <w:p>
      <w:r>
        <w:rPr>
          <w:b/>
        </w:rPr>
        <w:t>E. 6</w:t>
      </w:r>
    </w:p>
    <w:p>
      <w:r>
        <w:t>H 01.01.2006–31.12.2006 (Renouvellement) – 05-6871 / 102146 Orofrais SA, 1800 Vevey magasinage et livraison d’oeufs besoins spéciaux de consommation</w:t>
      </w:r>
    </w:p>
    <w:p>
      <w:r>
        <w:rPr>
          <w:b/>
        </w:rPr>
        <w:t>E. 9</w:t>
      </w:r>
    </w:p>
    <w:p>
      <w:r>
        <w:t>H 25.12.2005–26.12.2008 (Renouvellement) – 05-6873 / 101980 Jean Bärtschi SA, 2746 Crémines Atelier de décolletage horaire d’exploitation indispensable pour des raisons économiques 3 H 01.01.2006–31.12.2008 (Renouvellement) – 05-6874 / 101641 A. Berger et Co, 2800 Delémont Décolletage horaire d’exploitation indispensable pour des raisons économiques 2 H 01.01.2006–31.12.2008 (Renouvellement)</w:t>
      </w:r>
    </w:p>
    <w:p>
      <w:r>
        <w:t>5002 – 05-6875 / 101598 Manufacture de boîtes de montres MRP SA, 2942 Alle Etampage, usinage CNC, polissage horaire d’exploitation indispensable pour des raisons économiques 35 H 01.01.2006–31.12.2008 (Renouvellement) Permis de travail de nuit et du dimanche (Art. 17 et 19 LTr) – 05-6863 / 109419 Scholl-Metal SA, 1219 Le Lignon Interventions en construction métallique sur les autoroutes RN1 et de contournement de Genève horaire d’exploitation indispensable pour des raisons techniques et économiques 3 H 07.11.2005–08.11.2008 (Renouvellement) – 05-6877 / 100435 Presses Centrales Lausanne SA, 1002 Lausanne montage et impression «l’Agefi» horaire d’exploitation indispensable pour des raisons économiques 21 H 04.09.2005–31.12.2005 (Renouvellement) Permis de travail pour les jours fériés (Art. 19 et 20a LTr) – 05-6869 / 102141 Coop, Bâle Région Suisse Romande, 1762 Givisiez Surgelés besoins spéciaux de consommation 24 H 09.12.2005–10.12.2006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w:t>
      </w:r>
    </w:p>
    <w:p>
      <w:r>
        <w:t>5003 Permis concernant la durée du travail octroyés</w:t>
      </w:r>
    </w:p>
    <w:p>
      <w:r>
        <w:t>Permis de travail de nuit (Art. 17 LTr) – 05-6686 / 100765 Hort Coating Center SA, 3960 Sierre atelier de préparation des surfaces, sablage et plasma horaire d’exploitation indispensable pour des raisons économiques 17 H, 16 F 06.11.2005–05.11.2008 (Renouvellement) – 05-6710 / 100974 Vallait SA, 3960 Sierre traitement et conditionnement de boissons (lait, thés, jus de fruit) horaire d’exploitation indispensable pour des raisons techniques et économiques 27 H 11.09.2005–10.09.2008 (Renouvellement) Permis de travail de nuit (sans alternance) (Art. 17 LTr) – 05-6690 / 100110 Marmy Viandes en gros SA, 1470 Estavayer-le-Lac Débitage des carcasses en quartiers besoins spéciaux de consommation 3 H 01.01.2006–31.12.2006 (Renouvellement) Permis de travail de nuit et du dimanche (Art. 17 et 19 LTr) – 05-6664 / 101976 Studer SA, 2555 Brügg BE laminage, tréfilage, traitement thermique horaire d’exploitation indispensable pour des raisons économiques</w:t>
      </w:r>
    </w:p>
    <w:p>
      <w:r>
        <w:rPr>
          <w:b/>
        </w:rPr>
        <w:t>E. 12</w:t>
      </w:r>
    </w:p>
    <w:p>
      <w:r>
        <w:t>H 09.10.2005–31.03.2006 (Renouvellement) Permis de travail pour les jours fériés (Art. 19 et 20a LTr) – 05-6680 / 110410 Intertek Caleb Brett Inspections SA, 1005 Lausanne Opération besoins spéciaux de consommation 2 H, 2 F 01.08.2005–31.07.2008 (Nouveau permis)</w:t>
      </w:r>
    </w:p>
    <w:p>
      <w:r>
        <w:t>5004 Permis de travail en continu (Art. 24 LTr, art. 36–38 OLT1) – 05-6665 / 101976 Studer SA, 2555 Brügg BE ateliers: laminage, tréfilage, traitement thermique horaire d’exploitation indispensable pour des raisons techniques et économiques</w:t>
      </w:r>
    </w:p>
    <w:p>
      <w:r>
        <w:rPr>
          <w:b/>
        </w:rPr>
        <w:t>E. 16</w:t>
      </w:r>
    </w:p>
    <w:p>
      <w:r>
        <w:t>H 01.01.2006–31.12.2008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6 septembre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Domandes d'octroi de permis concernant la durée du travail In Bundesblatt Dans Feuille fédérale In Foglio federale Jahr 2005 Année Anno Band 1 Volume Volume Heft 35 Cahier Numero Geschäftsnummer --- Numéro d'affaire Numero dell'oggetto Datum 06.09.2005 Date Data Seite 5001-5004 Page Pagina Ref. No 10 138 888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