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2005-1638 1923 vom 27. März 2007</w:t>
      </w:r>
    </w:p>
    <w:p>
      <w:r>
        <w:t>Bundesverwaltung, 2007-03-27, DE</w:t>
      </w:r>
    </w:p>
    <w:p>
      <w:r>
        <w:rPr>
          <w:b/>
        </w:rPr>
        <w:t xml:space="preserve">Quelle: </w:t>
      </w:r>
      <w:r>
        <w:t>https://mcp.opencaselaw.ch/entscheid/ch_vb_2005-1638_1923_</w:t>
      </w:r>
    </w:p>
    <w:p>
      <w:r>
        <w:t>FR: CH_VB 2005-1638 1923 du 27 mars 2007</w:t>
      </w:r>
    </w:p>
    <w:p>
      <w:r>
        <w:t>IT: CH_VB 2005-1638 1923 del 27 marzo 2007</w:t>
      </w:r>
    </w:p>
    <w:p>
      <w:pPr>
        <w:pStyle w:val="Heading2"/>
      </w:pPr>
      <w:r>
        <w:t>Erwägungen</w:t>
      </w:r>
    </w:p>
    <w:p>
      <w:r>
        <w:rPr>
          <w:b/>
        </w:rPr>
        <w:t>E. 1</w:t>
      </w:r>
    </w:p>
    <w:p>
      <w:r>
        <w:t>Le Traité d’entraide judiciaire en matière pénale entre la Confédération suisse et la République fédérative du Brésil est approuvé.</w:t>
      </w:r>
    </w:p>
    <w:p>
      <w:r>
        <w:rPr>
          <w:b/>
        </w:rPr>
        <w:t>E. 2</w:t>
      </w:r>
    </w:p>
    <w:p>
      <w:r>
        <w:t>FF 2007 1903</w:t>
      </w:r>
    </w:p>
    <w:p>
      <w:r>
        <w:t>Traité d’entraide judiciaire en matière pénale entre la Confédération suisse et la République fédérative du Brésil. AF 1924</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la Confédération suisse et la République fédérative du Brésil (Projet) In Bundesblatt Dans Feuille fédérale In Foglio federale Jahr 2007 Année Anno Band 1 Volume Volume Heft 13 Cahier Numero Geschäftsnummer --- Numéro d'affaire Numero dell'oggetto Datum 27.03.2007 Date Data Seite 1923-1924 Page Pagina Ref. No 10 140 449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