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2005-0866 4043 vom 8. Juni 2005</w:t>
      </w:r>
    </w:p>
    <w:p>
      <w:r>
        <w:t>Bundesverwaltung, 2005-06-08, DE</w:t>
      </w:r>
    </w:p>
    <w:p>
      <w:r>
        <w:rPr>
          <w:b/>
        </w:rPr>
        <w:t xml:space="preserve">Quelle: </w:t>
      </w:r>
      <w:r>
        <w:t>https://mcp.opencaselaw.ch/entscheid/ch_vb_2005-0866_4043_</w:t>
      </w:r>
    </w:p>
    <w:p>
      <w:r>
        <w:t>FR: CH_VB 2005-0866 4043 du 8 juin 2005</w:t>
      </w:r>
    </w:p>
    <w:p>
      <w:r>
        <w:t>IT: CH_VB 2005-0866 4043 del 8 giugno 2005</w:t>
      </w:r>
    </w:p>
    <w:p>
      <w:pPr>
        <w:pStyle w:val="Heading2"/>
      </w:pPr>
      <w:r>
        <w:t>Erwägungen</w:t>
      </w:r>
    </w:p>
    <w:p>
      <w:r>
        <w:rPr>
          <w:b/>
        </w:rPr>
        <w:t>E. 1</w:t>
      </w:r>
    </w:p>
    <w:p>
      <w:r>
        <w:t>L’acquisition du matériel d’armement, telle qu’elle est proposée dans le message du 13 avril 2005 (programme d’armement 2004 modifié), est approuvée.</w:t>
      </w:r>
    </w:p>
    <w:p>
      <w:r>
        <w:rPr>
          <w:b/>
        </w:rPr>
        <w:t>E. 2</w:t>
      </w:r>
    </w:p>
    <w:p>
      <w:r>
        <w:t>FF 2005 2551</w:t>
      </w:r>
    </w:p>
    <w:p>
      <w:r>
        <w:t>Programme d’armement 2004 modifié. AF</w:t>
      </w:r>
    </w:p>
    <w:p>
      <w:r>
        <w:t>4044 Annexe Liste des crédits d’engagement Projets Crédits d’engagement en francs – Conduite et exploration dans toutes les situations 268 000 000 – Logistique 11 000 000 – Protection et camouflage 35 000 000 – Effets des armes (part de l’instruction) 95 000 000</w:t>
      </w:r>
    </w:p>
    <w:p>
      <w:r>
        <w:t>Total des crédits d’engagement pour le programme d’armement 2004 modifié 409 000 000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2004 modifié) In Bundesblatt Dans Feuille fédérale In Foglio federale Jahr 2005 Année Anno Band 1 Volume Volume Heft 26 Cahier Numero Geschäftsnummer --- Numéro d'affaire Numero dell'oggetto Datum 05.07.2005 Date Data Seite 4043-4044 Page Pagina Ref. No 10 138 742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