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2004-2750 1321 vom 24. Juni 2004</w:t>
      </w:r>
    </w:p>
    <w:p>
      <w:r>
        <w:t>Bundesverwaltung, 2004-06-24, DE</w:t>
      </w:r>
    </w:p>
    <w:p>
      <w:r>
        <w:rPr>
          <w:b/>
        </w:rPr>
        <w:t xml:space="preserve">Quelle: </w:t>
      </w:r>
      <w:r>
        <w:t>https://mcp.opencaselaw.ch/entscheid/ch_vb_2004-2750_1321_</w:t>
      </w:r>
    </w:p>
    <w:p>
      <w:r>
        <w:t>FR: CH_VB 2004-2750 1321 du 24 juin 2004</w:t>
      </w:r>
    </w:p>
    <w:p>
      <w:r>
        <w:t>IT: CH_VB 2004-2750 1321 del 24 giugno 2004</w:t>
      </w:r>
    </w:p>
    <w:p>
      <w:pPr>
        <w:pStyle w:val="Heading2"/>
      </w:pPr>
      <w:r>
        <w:t>Erwägungen</w:t>
      </w:r>
    </w:p>
    <w:p>
      <w:r>
        <w:rPr>
          <w:b/>
        </w:rPr>
        <w:t>E. 1</w:t>
      </w:r>
    </w:p>
    <w:p>
      <w:r>
        <w:t>Le présent accord est sujet à ratification, approbation ou autorisation.</w:t>
      </w:r>
    </w:p>
    <w:p>
      <w:r>
        <w:rPr>
          <w:b/>
        </w:rPr>
        <w:t>E. 2</w:t>
      </w:r>
    </w:p>
    <w:p>
      <w:r>
        <w:t>Il entre en vigueur le même jour que l’accord de libre-échange entre les Etats de l’AELE et le Liban. Art. 9 Le présent accord s’applique aussi longtemps que les Parties sont Parties contractan- tes de l’accord de libre-échange entre les Etats de l’AELE et le Liban. Art. 10 Le présent accord s’applique également à la Principauté de Liechtenstein aussi longtemps que le traité d’union douanière du 29 mars 1923 entre la Suisse et la Principauté de Liechtenstein est en vigueur. En foi de quoi, les plénipotentiaires soussignés, dûment autorisés à cet effet, ont signé le présent accord. Fait à Montreux, le 24 juin 2004, en deux exemplaires originaux en anglais. Pour la Suisse: Pour le Liban: Joseph Deiss Marwan Hamadé</w:t>
      </w:r>
    </w:p>
    <w:p>
      <w:r>
        <w:t>Accord agricole avec le Liban 1323 Annexe 1 Concessions du Liban conformément à l’art. 2 Tariff Headings Description Reduction</w:t>
      </w:r>
    </w:p>
    <w:p>
      <w:r>
        <w:t>Switzerland</w:t>
      </w:r>
    </w:p>
    <w:p>
      <w:r>
        <w:t>01.02 Live bovine animals.</w:t>
      </w:r>
    </w:p>
    <w:p>
      <w:r>
        <w:t>0102.10 – Pure-bred breeding animals 100 %</w:t>
      </w:r>
    </w:p>
    <w:p>
      <w:r>
        <w:t>01.03 Live swine.</w:t>
      </w:r>
    </w:p>
    <w:p>
      <w:r>
        <w:t>0103.10 – Pure-bred breeding animals 100 %</w:t>
      </w:r>
    </w:p>
    <w:p>
      <w:r>
        <w:t>01.04 Live sheep and goats.</w:t>
      </w:r>
    </w:p>
    <w:p>
      <w:r>
        <w:t>0104.20 – Goats 100 %</w:t>
      </w:r>
    </w:p>
    <w:p>
      <w:r>
        <w:t>02.10 Meat and edible meat offal, salted, in brine, dried or smoked; edible flours and meals of meat or meat offal. 100 %</w:t>
      </w:r>
    </w:p>
    <w:p>
      <w:r>
        <w:t>04.02 Milk and cream, concentrated or containing added sugar or other sweetening matter.</w:t>
      </w:r>
    </w:p>
    <w:p>
      <w:r>
        <w:t>0402.10 – In powder, granules or other solid forms, of a fat content, by weight, not exceeding 1,5 %: 100 %</w:t>
      </w:r>
    </w:p>
    <w:p>
      <w:r>
        <w:t>0402.21 – – Not containing added sugar or other sweetening matter:</w:t>
      </w:r>
    </w:p>
    <w:p>
      <w:r>
        <w:t>0402.2111 – 100 %</w:t>
      </w:r>
    </w:p>
    <w:p>
      <w:r>
        <w:t>0402.29 – – Other:</w:t>
      </w:r>
    </w:p>
    <w:p>
      <w:r>
        <w:t>0402.2911 – 100 %</w:t>
      </w:r>
    </w:p>
    <w:p>
      <w:r>
        <w:t>0402.2919 – 100 %</w:t>
      </w:r>
    </w:p>
    <w:p>
      <w:r>
        <w:t>04.06 Cheese and curd. 30 %</w:t>
      </w:r>
    </w:p>
    <w:p>
      <w:r>
        <w:t>0406.10 – Fresh (unripened or uncured) cheese, including whey cheese, and curd</w:t>
      </w:r>
    </w:p>
    <w:p>
      <w:r>
        <w:t>0406.3090 – – – other 100 %</w:t>
      </w:r>
    </w:p>
    <w:p>
      <w:r>
        <w:t>0406.4029 – 100 %</w:t>
      </w:r>
    </w:p>
    <w:p>
      <w:r>
        <w:t>0406.4081 – 100 %</w:t>
      </w:r>
    </w:p>
    <w:p>
      <w:r>
        <w:t>0406.90 – Other cheese</w:t>
      </w:r>
    </w:p>
    <w:p>
      <w:r>
        <w:t>ex 0406.90 Kashkaval 30 % ex 0406.90 Other cheese, except Kashkaval cheese 20 %</w:t>
      </w:r>
    </w:p>
    <w:p>
      <w:r>
        <w:t>05.11 Animal products not elsewhere specified or included; dead animals of Chapter 1 or 3, unfit for human consumption.</w:t>
      </w:r>
    </w:p>
    <w:p>
      <w:r>
        <w:t>0511.10 – Bovine semen 100 %</w:t>
      </w:r>
    </w:p>
    <w:p>
      <w:r>
        <w:t>ex 09.01 Coffee, roasted, whether or not decaffeinated. 100 %</w:t>
      </w:r>
    </w:p>
    <w:p>
      <w:r>
        <w:t>09.02 Tea, whether or not flavoured.</w:t>
      </w:r>
    </w:p>
    <w:p>
      <w:r>
        <w:t>0902.40 – Other black tea (fermented) and other partly fermented tea 100 % ex 09.10 Ginger, saffron, turmeric (curcuma), bay leaves, curry and other spices (except thyme) 100 %</w:t>
      </w:r>
    </w:p>
    <w:p>
      <w:r>
        <w:t>– Thyme; bay leaves:</w:t>
      </w:r>
    </w:p>
    <w:p>
      <w:r>
        <w:t>0910.4010 – – – Thyme 20 %</w:t>
      </w:r>
    </w:p>
    <w:p>
      <w:r>
        <w:t>20.02 Tomatoes prepared or preserved otherwise than by vinegar or acetic acid.</w:t>
      </w:r>
    </w:p>
    <w:p>
      <w:r>
        <w:t>2002.90 – Other:</w:t>
      </w:r>
    </w:p>
    <w:p>
      <w:r>
        <w:t>– – – Tomato juice, concentrated by evaporation, not containing added sugar, put up in packagings weighing each 100 kg net or more</w:t>
      </w:r>
    </w:p>
    <w:p>
      <w:r>
        <w:t>2002.9090 – – – Other 30 %</w:t>
      </w:r>
    </w:p>
    <w:p>
      <w:r>
        <w:t>Accord agricole avec le Liban 1324 Tariff Headings Description Reduction</w:t>
      </w:r>
    </w:p>
    <w:p>
      <w:r>
        <w:t>Switzerland</w:t>
      </w:r>
    </w:p>
    <w:p>
      <w:r>
        <w:t>20.07 Jams, fruit jellies, marmalades, fruit or nut purée and fruit or nut pastes, obtained by cooking, whether or not containing added sugar or other sweetening matter.</w:t>
      </w:r>
    </w:p>
    <w:p>
      <w:r>
        <w:t>– Other:</w:t>
      </w:r>
    </w:p>
    <w:p>
      <w:r>
        <w:t>2007.91 – – Citrus fruit 30 %</w:t>
      </w:r>
    </w:p>
    <w:p>
      <w:r>
        <w:t>2007.99 – – Other:</w:t>
      </w:r>
    </w:p>
    <w:p>
      <w:r>
        <w:t>2007.9910 – – – Concentrated purées of a kind known as dibs 30 %</w:t>
      </w:r>
    </w:p>
    <w:p>
      <w:r>
        <w:t>2007.9920 – – – Guavas or mangoes purée, put up in packaging weighing each 3 kg net or more 100 %</w:t>
      </w:r>
    </w:p>
    <w:p>
      <w:r>
        <w:t>2007.9930 – – – Bananas, strawberries, apricots, puree, in containers of a net content not less than 100 kg 100 %</w:t>
      </w:r>
    </w:p>
    <w:p>
      <w:r>
        <w:t>2007.9990 – – – other 30 %</w:t>
      </w:r>
    </w:p>
    <w:p>
      <w:r>
        <w:t>20.08 Fruit, nuts and other edible parts of plants, otherwise prepared or preserved, whether or not containing added sugar or other sweet- ening matter or spirit, not elsewhere specified or included.</w:t>
      </w:r>
    </w:p>
    <w:p>
      <w:r>
        <w:t>2008.40 – Pears 25 %</w:t>
      </w:r>
    </w:p>
    <w:p>
      <w:r>
        <w:t>2008.50 – Apricots 25 %</w:t>
      </w:r>
    </w:p>
    <w:p>
      <w:r>
        <w:t>2008.60 – Cherries 25 %</w:t>
      </w:r>
    </w:p>
    <w:p>
      <w:r>
        <w:t>20.09 Fruit juices (including grape must) and vegetable juices, unfermented and not containing added spirit, whether or not containing added sugar or other sweetening matter.</w:t>
      </w:r>
    </w:p>
    <w:p>
      <w:r>
        <w:t>– Apple juice:</w:t>
      </w:r>
    </w:p>
    <w:p>
      <w:r>
        <w:t>2009.71 – – Of a Brix value not exceeding 20</w:t>
      </w:r>
    </w:p>
    <w:p>
      <w:r>
        <w:t>2009.7111 – – – 30 %</w:t>
      </w:r>
    </w:p>
    <w:p>
      <w:r>
        <w:t>2009.7119 – – – 20 %</w:t>
      </w:r>
    </w:p>
    <w:p>
      <w:r>
        <w:t>2009.7129 – 20 %</w:t>
      </w:r>
    </w:p>
    <w:p>
      <w:r>
        <w:t>– – Other:</w:t>
      </w:r>
    </w:p>
    <w:p>
      <w:r>
        <w:t>2009.7990 – – – Other 20 %</w:t>
      </w:r>
    </w:p>
    <w:p>
      <w:r>
        <w:t>21.01 Extracts, essences and concentrates, of coffee, tea or maté and preparations with a basis of these products or with a basis of coffee, tea or maté; roasted chicory and other roasted coffee substitutes, and extracts, essences and concentrates thereof.</w:t>
      </w:r>
    </w:p>
    <w:p>
      <w:r>
        <w:t>2101.11 – – Extracts, essences and concentrates 100 %</w:t>
      </w:r>
    </w:p>
    <w:p>
      <w:r>
        <w:t>2101.20 – Extracts, essences and concentrates, of tea or maté, and preparations with a basis of these extracts, essences or concentrates or with a basis of tea or maté 100 %</w:t>
      </w:r>
    </w:p>
    <w:p>
      <w:r>
        <w:t>23.09 Preparations of a kind used in animal feeding.</w:t>
      </w:r>
    </w:p>
    <w:p>
      <w:r>
        <w:t>ex 2309.90 Preparations of mineral materials with/without vitamins or active medicinal ingredients for animal feeding. 100 %</w:t>
      </w:r>
    </w:p>
    <w:p>
      <w:r>
        <w:t>1) Reduction by percent on currently applied customs duty starting 1st March 2008 and with treatment no less favourable than that accorded to the European Community. 2) It is understood that the reduction shall neither apply to the minimum duty nor to the excise duty and that EFTA States get treatment no less favourable than that accorded to the Euro- pean Community with regard to these charges.</w:t>
      </w:r>
    </w:p>
    <w:p>
      <w:r>
        <w:t>Accord agricole avec le Liban 1325 Annexe 2 Concessions de la Suisse La Suisse réduit voire supprime les droits de douane frappant les marchandises originaires du Liban selon le barème indiqué pour chaque position tarifaire dans le tableau ci-dessous. Deux cas se présentent: si la concession figure dans la colonne 3, le taux appliqué par la Suisse ne doit pas dépasser ce montant; si la concession figure dans la colonne 4, la Suisse réduit d’autant le taux applicable au moment de l’importation. N° du tarif Désignation du produit Taux préférentiels</w:t>
      </w:r>
    </w:p>
    <w:p>
      <w:r>
        <w:t>applicable Taux normal moins</w:t>
      </w:r>
    </w:p>
    <w:p>
      <w:r>
        <w:t>Fr./100 kg brut (1) (2) (3) (4)</w:t>
      </w:r>
    </w:p>
    <w:p>
      <w:r>
        <w:t>Fr./pièce 0101. Chevaux, ânes, mulets et bardots, vivants:</w:t>
      </w:r>
    </w:p>
    <w:p>
      <w:r>
        <w:t>– autres:</w:t>
      </w:r>
    </w:p>
    <w:p>
      <w:r>
        <w:t>– – autres:</w:t>
      </w:r>
    </w:p>
    <w:p>
      <w:r>
        <w:t>– – – de boucherie:</w:t>
      </w:r>
    </w:p>
    <w:p>
      <w:r>
        <w:t>90 91 – – – – importés dans les limites du contingent tarifaire (c. n° 5)* 80.—</w:t>
      </w:r>
    </w:p>
    <w:p>
      <w:r>
        <w:t>– – – autres:</w:t>
      </w:r>
    </w:p>
    <w:p>
      <w:r>
        <w:t>90 95 – – – – importés dans les limites du contingent tarifaire (c. n° 1)* exempt 0104. Animaux vivants des espèces ovine ou caprine:</w:t>
      </w:r>
    </w:p>
    <w:p>
      <w:r>
        <w:t>– de l’espèce caprine:</w:t>
      </w:r>
    </w:p>
    <w:p>
      <w:r>
        <w:t>20 10 – – importés dans les limites du contingent tarifaire (c. n° 4)*</w:t>
      </w:r>
    </w:p>
    <w:p>
      <w:r>
        <w:rPr>
          <w:b/>
        </w:rPr>
        <w:t>E. 3</w:t>
      </w:r>
    </w:p>
    <w:p>
      <w:r>
        <w:t>20 20 – – importés dans les limites du contingent tarifaire (c. n° 5 )* 40.—</w:t>
      </w:r>
    </w:p>
    <w:p>
      <w:r>
        <w:t>Fr./100 kg brut 0105. Coqs, poules, canards, oies, dindons, dindes et pintades, vivants, des espèces domestiques:</w:t>
      </w:r>
    </w:p>
    <w:p>
      <w:r>
        <w:t>– d’un poids n’excédant pas 185 g:</w:t>
      </w:r>
    </w:p>
    <w:p>
      <w:r>
        <w:t>11 00 – – coqs et poules exempt 0106. Autres animaux vivants:</w:t>
      </w:r>
    </w:p>
    <w:p>
      <w:r>
        <w:t>– mammifères:</w:t>
      </w:r>
    </w:p>
    <w:p>
      <w:r>
        <w:t>11 00 – – primates exempt 20 00 – reptiles (y compris les serpents et les tortues de mer) exempt</w:t>
      </w:r>
    </w:p>
    <w:p>
      <w:r>
        <w:t>– oiseaux:</w:t>
      </w:r>
    </w:p>
    <w:p>
      <w:r>
        <w:t>32 00 – – psittaciformes (y compris les perroquets, perruches, aras et cacatoès) exempt</w:t>
      </w:r>
    </w:p>
    <w:p>
      <w:r>
        <w:t>– – autres:</w:t>
      </w:r>
    </w:p>
    <w:p>
      <w:r>
        <w:t>39 90 – – – autres exempt</w:t>
      </w:r>
    </w:p>
    <w:p>
      <w:r>
        <w:t>Accord agricole avec le Liban 1326 N° du tarif Désignation du produit Taux préférentiels</w:t>
      </w:r>
    </w:p>
    <w:p>
      <w:r>
        <w:t>applicable Taux normal moins</w:t>
      </w:r>
    </w:p>
    <w:p>
      <w:r>
        <w:t>Fr./100 kg brut (1) (2) (3) (4)</w:t>
      </w:r>
    </w:p>
    <w:p>
      <w:r>
        <w:t>0204. Viandes des animaux des espèces ovine ou caprine, fraîches, réfrigérées ou congelées:</w:t>
      </w:r>
    </w:p>
    <w:p>
      <w:r>
        <w:t>– carcasses et demi-carcasses d’agneaux, congelées:</w:t>
      </w:r>
    </w:p>
    <w:p>
      <w:r>
        <w:t>30 10 – – importées dans les limites du contingent tarifaire (c. n° 5)* 20.—</w:t>
      </w:r>
    </w:p>
    <w:p>
      <w:r>
        <w:t>0206. Abats comestibles des animaux des espèces bovine, porcine, ovine, caprine, chevaline, asine ou mulassière, frais, réfrigé- rés ou congelés:</w:t>
      </w:r>
    </w:p>
    <w:p>
      <w:r>
        <w:t>– autres, frais ou réfrigérés:</w:t>
      </w:r>
    </w:p>
    <w:p>
      <w:r>
        <w:t>80 10 – – importés dans les limites du contingent tarifaire (c. n° 5)*</w:t>
      </w:r>
    </w:p>
    <w:p>
      <w:r>
        <w:t>9.— 0207. Viandes et abats comestibles, frais, réfrigérés ou congelés, des volailles du n° 0105:</w:t>
      </w:r>
    </w:p>
    <w:p>
      <w:r>
        <w:t>– de coqs et de poules:</w:t>
      </w:r>
    </w:p>
    <w:p>
      <w:r>
        <w:t>– – volailles non découpées en morceaux, frais ou réfrigérés:</w:t>
      </w:r>
    </w:p>
    <w:p>
      <w:r>
        <w:t>11 10 – – – importés dans les limites du contingent tarifaire (c. n° 6)*</w:t>
      </w:r>
    </w:p>
    <w:p>
      <w:r>
        <w:rPr>
          <w:b/>
        </w:rPr>
        <w:t>E. 6</w:t>
      </w:r>
    </w:p>
    <w:p>
      <w:r>
        <w:t>– – volailles non découpés en morceaux, congelés:</w:t>
      </w:r>
    </w:p>
    <w:p>
      <w:r>
        <w:t>12 10 – – – importés dans les limites du contingent tarifaire (c. n° 6)*</w:t>
      </w:r>
    </w:p>
    <w:p>
      <w:r>
        <w:t>15.—</w:t>
      </w:r>
    </w:p>
    <w:p>
      <w:r>
        <w:t>– – morceaux et abats de volailles, congelés:</w:t>
      </w:r>
    </w:p>
    <w:p>
      <w:r>
        <w:t>– – – poitrines:</w:t>
      </w:r>
    </w:p>
    <w:p>
      <w:r>
        <w:t>14 81 – – – – importées dans les limites du contingent tarifaire (c. n° 6)*</w:t>
      </w:r>
    </w:p>
    <w:p>
      <w:r>
        <w:t>15.— 0208. Autres viandes et abats comestibles, frais, réfrigérés ou congelés:</w:t>
      </w:r>
    </w:p>
    <w:p>
      <w:r>
        <w:t>– autres:</w:t>
      </w:r>
    </w:p>
    <w:p>
      <w:r>
        <w:t>ex 90 10 – – d’autruches et de perdrix exempt</w:t>
      </w:r>
    </w:p>
    <w:p>
      <w:r>
        <w:t>0406. Fromages et caillebotte:</w:t>
      </w:r>
    </w:p>
    <w:p>
      <w:r>
        <w:t>– fromages frais (non affinés), y compris le fromage de lactosérum, et caillebotte:</w:t>
      </w:r>
    </w:p>
    <w:p>
      <w:r>
        <w:rPr>
          <w:b/>
        </w:rPr>
        <w:t>E. 10</w:t>
      </w:r>
    </w:p>
    <w:p>
      <w:r>
        <w:t>91 – – – – dans les limites du contingent tarifaire (c. n° 15)* exempt</w:t>
      </w:r>
    </w:p>
    <w:p>
      <w:r>
        <w:t>– choux de Bruxelles:</w:t>
      </w:r>
    </w:p>
    <w:p>
      <w:r>
        <w:t>20 10 – – du 1er février au 31 août 5.—</w:t>
      </w:r>
    </w:p>
    <w:p>
      <w:r>
        <w:t>– – du 1er septembre au 31 janvier:</w:t>
      </w:r>
    </w:p>
    <w:p>
      <w:r>
        <w:t>20 11 – – – dans les limites du contingent tarifaire (c. n° 15)* 5.—</w:t>
      </w:r>
    </w:p>
    <w:p>
      <w:r>
        <w:t>– autres:</w:t>
      </w:r>
    </w:p>
    <w:p>
      <w:r>
        <w:t>– – choux rouges:</w:t>
      </w:r>
    </w:p>
    <w:p>
      <w:r>
        <w:t>90 11 – – – du 16 mai au 29 mai exempt</w:t>
      </w:r>
    </w:p>
    <w:p>
      <w:r>
        <w:t>– – – du 30 mai au 15 mai:</w:t>
      </w:r>
    </w:p>
    <w:p>
      <w:r>
        <w:t>90 18 – – – – dans les limites du contingent tarifaire (c. n° 15)* exempt</w:t>
      </w:r>
    </w:p>
    <w:p>
      <w:r>
        <w:t>– – choux blancs:</w:t>
      </w:r>
    </w:p>
    <w:p>
      <w:r>
        <w:t>90 20 – – – du 2 mai au 14 mai exempt</w:t>
      </w:r>
    </w:p>
    <w:p>
      <w:r>
        <w:t>– – – du 15 mai au 1er mai:</w:t>
      </w:r>
    </w:p>
    <w:p>
      <w:r>
        <w:t>90 21 – – – – dans les limites du contingent tarifaire (c. n° 15)* exempt</w:t>
      </w:r>
    </w:p>
    <w:p>
      <w:r>
        <w:t>– – choux pointus:</w:t>
      </w:r>
    </w:p>
    <w:p>
      <w:r>
        <w:t>90 30 – – – du 16 mars au 31 mars exempt</w:t>
      </w:r>
    </w:p>
    <w:p>
      <w:r>
        <w:t>– – – du 1er avril au 15 mars:</w:t>
      </w:r>
    </w:p>
    <w:p>
      <w:r>
        <w:t>90 31 – – – – dans les limites du contingent tarifaire (c. n° 15)* exempt</w:t>
      </w:r>
    </w:p>
    <w:p>
      <w:r>
        <w:t>Accord agricole avec le Liban 1330 N° du tarif Désignation du produit Taux préférentiels</w:t>
      </w:r>
    </w:p>
    <w:p>
      <w:r>
        <w:t>applicable Taux normal moins</w:t>
      </w:r>
    </w:p>
    <w:p>
      <w:r>
        <w:t>Fr./100 kg brut (1) (2) (3) (4)</w:t>
      </w:r>
    </w:p>
    <w:p>
      <w:r>
        <w:t>– – choux de Milan (frisés):</w:t>
      </w:r>
    </w:p>
    <w:p>
      <w:r>
        <w:t>90 40 – – – du 11 mai au 24 mai exempt</w:t>
      </w:r>
    </w:p>
    <w:p>
      <w:r>
        <w:t>– – – du 25 mai au 10 mai:</w:t>
      </w:r>
    </w:p>
    <w:p>
      <w:r>
        <w:t>90 41 – – – – dans les limites du contingent tarifaire (c. n° 15)* exempt</w:t>
      </w:r>
    </w:p>
    <w:p>
      <w:r>
        <w:t>– – choux-brocolis:</w:t>
      </w:r>
    </w:p>
    <w:p>
      <w:r>
        <w:t>90 50 – – – du 1er décembre au 30 avril exempt</w:t>
      </w:r>
    </w:p>
    <w:p>
      <w:r>
        <w:t>– – – du 1er mai au 30 novembre:</w:t>
      </w:r>
    </w:p>
    <w:p>
      <w:r>
        <w:t>90 51 – – – – dans les limites du contingent tarifaire (c. n° 15)* exempt</w:t>
      </w:r>
    </w:p>
    <w:p>
      <w:r>
        <w:t>– – choux chinois:</w:t>
      </w:r>
    </w:p>
    <w:p>
      <w:r>
        <w:t>90 60 – – – du 2 mars au 9 avril 5.—</w:t>
      </w:r>
    </w:p>
    <w:p>
      <w:r>
        <w:t>– – – du 10 avril au 1er mars:</w:t>
      </w:r>
    </w:p>
    <w:p>
      <w:r>
        <w:t>90 61 – – – – dans les limites du contingent tarifaire (c. n° 15)* 5.—</w:t>
      </w:r>
    </w:p>
    <w:p>
      <w:r>
        <w:t>– – pak-choï:</w:t>
      </w:r>
    </w:p>
    <w:p>
      <w:r>
        <w:t>90 63 – – – du 2 mars au 9 avril 5.—</w:t>
      </w:r>
    </w:p>
    <w:p>
      <w:r>
        <w:t>– – – du 10 avril au 1er mars:</w:t>
      </w:r>
    </w:p>
    <w:p>
      <w:r>
        <w:t>90 64 – – – – dans les limites du contingent tarifaire (c. n° 15)* 5.—</w:t>
      </w:r>
    </w:p>
    <w:p>
      <w:r>
        <w:t>– – choux-raves:</w:t>
      </w:r>
    </w:p>
    <w:p>
      <w:r>
        <w:t>90 70 – – – du 16 décembre au 14 mars 5.—</w:t>
      </w:r>
    </w:p>
    <w:p>
      <w:r>
        <w:t>– – – du 15 mars au 15 décembre:</w:t>
      </w:r>
    </w:p>
    <w:p>
      <w:r>
        <w:t>90 71 – – – – dans les limites du contingent tarifaire (c. n° 15)* 5.—</w:t>
      </w:r>
    </w:p>
    <w:p>
      <w:r>
        <w:t>– – choux frisés non pommés:</w:t>
      </w:r>
    </w:p>
    <w:p>
      <w:r>
        <w:t>90 80 – – – du 11 mai au 24 mai 5.—</w:t>
      </w:r>
    </w:p>
    <w:p>
      <w:r>
        <w:t>– – – du 25 mai au 10 mai:</w:t>
      </w:r>
    </w:p>
    <w:p>
      <w:r>
        <w:t>90 81 – – – – dans les limites du contingent tarifaire (c. n° 15)* 5.—</w:t>
      </w:r>
    </w:p>
    <w:p>
      <w:r>
        <w:t>90 90 – – autres 5.—</w:t>
      </w:r>
    </w:p>
    <w:p>
      <w:r>
        <w:t>0705. Laitues (Lactuca sativa) et chicorées (Cichorium spp.), à l’état frais ou réfrigéré:</w:t>
      </w:r>
    </w:p>
    <w:p>
      <w:r>
        <w:t>– laitues:</w:t>
      </w:r>
    </w:p>
    <w:p>
      <w:r>
        <w:t>– – pommées:</w:t>
      </w:r>
    </w:p>
    <w:p>
      <w:r>
        <w:t>– – – salades «iceberg» sans feuille externe:</w:t>
      </w:r>
    </w:p>
    <w:p>
      <w:r>
        <w:rPr>
          <w:b/>
        </w:rPr>
        <w:t>E. 11</w:t>
      </w:r>
    </w:p>
    <w:p>
      <w:r>
        <w:t>00 – – en coques exempt</w:t>
      </w:r>
    </w:p>
    <w:p>
      <w:r>
        <w:rPr>
          <w:b/>
        </w:rPr>
        <w:t>E. 12</w:t>
      </w:r>
    </w:p>
    <w:p>
      <w:r>
        <w:t>20 – – – additionnés de sucre ou d’autres édulcorants 35.—</w:t>
      </w:r>
    </w:p>
    <w:p>
      <w:r>
        <w:t>– – autres:</w:t>
      </w:r>
    </w:p>
    <w:p>
      <w:r>
        <w:t>19 30 – – – non additionnés de sucre ou d’autres édulcorants exempt 19 40 – – – additionnés de sucre ou d’autres édulcorants 35.—</w:t>
      </w:r>
    </w:p>
    <w:p>
      <w:r>
        <w:t>– jus de pamplemousse ou de pomelo:</w:t>
      </w:r>
    </w:p>
    <w:p>
      <w:r>
        <w:t>– – d’une valeur Brix n’excédant pas 20:</w:t>
      </w:r>
    </w:p>
    <w:p>
      <w:r>
        <w:t>21 20 – – – additionnés de sucre ou d’autres édulcorants 35.—</w:t>
      </w:r>
    </w:p>
    <w:p>
      <w:r>
        <w:t>– – autres:</w:t>
      </w:r>
    </w:p>
    <w:p>
      <w:r>
        <w:t>29 10 – – – non additionnés de sucre ou d’autres édulcorants exempt 29 20 – – – additionnés de sucre ou d’autres édulcorants 35.—</w:t>
      </w:r>
    </w:p>
    <w:p>
      <w:r>
        <w:t>– jus de tout autre agrume:</w:t>
      </w:r>
    </w:p>
    <w:p>
      <w:r>
        <w:t>– – d’une valeur Brix n’excédant pas 20:</w:t>
      </w:r>
    </w:p>
    <w:p>
      <w:r>
        <w:t>– – – non additionnés de sucre ou d’autres édulcorants:</w:t>
      </w:r>
    </w:p>
    <w:p>
      <w:r>
        <w:t>31 11 – – – – jus de citron brut (même stabilisé) exempt</w:t>
      </w:r>
    </w:p>
    <w:p>
      <w:r>
        <w:t>– – autres:</w:t>
      </w:r>
    </w:p>
    <w:p>
      <w:r>
        <w:t>– – – non additionnés de sucre ou d’autres édulcorants:</w:t>
      </w:r>
    </w:p>
    <w:p>
      <w:r>
        <w:t>39 11 – – – – agro-cotto exempt 39 19 – – – – autres 6.—</w:t>
      </w:r>
    </w:p>
    <w:p>
      <w:r>
        <w:t>– jus d’ananas:</w:t>
      </w:r>
    </w:p>
    <w:p>
      <w:r>
        <w:t>– – d’une valeur Brix n’excédant pas 20:</w:t>
      </w:r>
    </w:p>
    <w:p>
      <w:r>
        <w:t>41 10 – – – non additionnés de sucre ou d’autres édulcorants exempt 41 20 – – – additionnés de sucre ou d’autres édulcorants exempt</w:t>
      </w:r>
    </w:p>
    <w:p>
      <w:r>
        <w:t>– – autres:</w:t>
      </w:r>
    </w:p>
    <w:p>
      <w:r>
        <w:t>49 10 – – – non additionnés de sucre ou d’autres édulcorants exempt 49 20 – – – additionnés de sucre ou d’autres édulcorants exempt 50 00 – jus de tomate exempt</w:t>
      </w:r>
    </w:p>
    <w:p>
      <w:r>
        <w:t>– jus de raisin (y compris les moûts de raisin):</w:t>
      </w:r>
    </w:p>
    <w:p>
      <w:r>
        <w:t>– – autres:</w:t>
      </w:r>
    </w:p>
    <w:p>
      <w:r>
        <w:t>69 10 – – – importés dans les limites du contingent tarifaire (c. n° 22)* 50.—</w:t>
      </w:r>
    </w:p>
    <w:p>
      <w:r>
        <w:t>– jus de tout autre fruit ou légume:</w:t>
      </w:r>
    </w:p>
    <w:p>
      <w:r>
        <w:t>80 10 – – jus de légumes 10.—</w:t>
      </w:r>
    </w:p>
    <w:p>
      <w:r>
        <w:t>– – autres:</w:t>
      </w:r>
    </w:p>
    <w:p>
      <w:r>
        <w:t>– – – non additionnés de sucre ou d’autres édulcorants:</w:t>
      </w:r>
    </w:p>
    <w:p>
      <w:r>
        <w:t>80 81 – – – – de fruits tropicaux exempt 80 89 – – – – autres 14.40</w:t>
      </w:r>
    </w:p>
    <w:p>
      <w:r>
        <w:t>– – – additionnés de sucre ou d’autres édulcorants:</w:t>
      </w:r>
    </w:p>
    <w:p>
      <w:r>
        <w:t>80 98 – – – – de fruits tropicaux exempt 80 99 – – – – autres 45.50</w:t>
      </w:r>
    </w:p>
    <w:p>
      <w:r>
        <w:t>– mélanges de jus:</w:t>
      </w:r>
    </w:p>
    <w:p>
      <w:r>
        <w:t>– – jus de légumes:</w:t>
      </w:r>
    </w:p>
    <w:p>
      <w:r>
        <w:t>– – – contenant du jus de fruits à pépins:</w:t>
      </w:r>
    </w:p>
    <w:p>
      <w:r>
        <w:t>90 11 – – – – importés dans les limites du contingent tarifaire (c. n° 21)*</w:t>
      </w:r>
    </w:p>
    <w:p>
      <w:r>
        <w:rPr>
          <w:b/>
        </w:rPr>
        <w:t>E. 16</w:t>
      </w:r>
    </w:p>
    <w:p>
      <w:r>
        <w:t>90 29 – – – autres 13.—</w:t>
      </w:r>
    </w:p>
    <w:p>
      <w:r>
        <w:t>Accord agricole avec le Liban 1348 N° du tarif Désignation du produit Taux préférentiels</w:t>
      </w:r>
    </w:p>
    <w:p>
      <w:r>
        <w:t>applicable Taux normal moins</w:t>
      </w:r>
    </w:p>
    <w:p>
      <w:r>
        <w:t>Fr./100 kg brut (1) (2) (3) (4)</w:t>
      </w:r>
    </w:p>
    <w:p>
      <w:r>
        <w:t>– – autres:</w:t>
      </w:r>
    </w:p>
    <w:p>
      <w:r>
        <w:t>– – – autres, non additionnés de sucre ou d’autres édulcorants:</w:t>
      </w:r>
    </w:p>
    <w:p>
      <w:r>
        <w:t>– – – – autres:</w:t>
      </w:r>
    </w:p>
    <w:p>
      <w:r>
        <w:t>90 61 – – – – – à base de fruits tropicaux exempt 90 69 – – – – autres exempt</w:t>
      </w:r>
    </w:p>
    <w:p>
      <w:r>
        <w:t>– – – autres, additionnés de sucre ou d’autres édulcorants:</w:t>
      </w:r>
    </w:p>
    <w:p>
      <w:r>
        <w:t>– – – – autres:</w:t>
      </w:r>
    </w:p>
    <w:p>
      <w:r>
        <w:t>90 98 – – – – – à base de fruits tropicaux exempt 90 99 – – – – – autres exempt</w:t>
      </w:r>
    </w:p>
    <w:p>
      <w:r>
        <w:t>2103. Préparations pour sauces et sauces préparées; condiments et assaisonnements, composés; farine de moutarde et moutarde préparée:</w:t>
      </w:r>
    </w:p>
    <w:p>
      <w:r>
        <w:t>– farine de moutarde et moutarde préparée:</w:t>
      </w:r>
    </w:p>
    <w:p>
      <w:r>
        <w:t>– – autres:</w:t>
      </w:r>
    </w:p>
    <w:p>
      <w:r>
        <w:t>30 18 – – – farine de moutarde, non mélangée exempt 30 19 – – – autres exempt 2104. Préparations pour soupes, potages ou bouillons; soupes, potages ou bouillons préparés; préparations alimentaires composites homogénéisées:</w:t>
      </w:r>
    </w:p>
    <w:p>
      <w:r>
        <w:rPr>
          <w:b/>
        </w:rPr>
        <w:t>E. 20</w:t>
      </w:r>
    </w:p>
    <w:p>
      <w:r>
        <w:t>10 – – pour la fabrication industrielle de cigares, de cigarettes, de tabac à fumer, de tabac à mâcher, de tabac en rouleaux et de tabac à priser exempt</w:t>
      </w:r>
    </w:p>
    <w:p>
      <w:r>
        <w:t>Accord agricole avec le Liban 1350 N° du tarif Désignation du produit Taux préférentiels</w:t>
      </w:r>
    </w:p>
    <w:p>
      <w:r>
        <w:t>applicable Taux normal moins</w:t>
      </w:r>
    </w:p>
    <w:p>
      <w:r>
        <w:t>Fr./100 kg brut (1) (2) (3) (4)</w:t>
      </w:r>
    </w:p>
    <w:p>
      <w:r>
        <w:t>– déchets de tabac:</w:t>
      </w:r>
    </w:p>
    <w:p>
      <w:r>
        <w:t>30 10 – – pour la fabrication industrielle de cigares, de cigarettes, de tabac à fumer, de tabac à mâcher, de tabac en rouleaux et de tabac à priser exempt</w:t>
      </w:r>
    </w:p>
    <w:p>
      <w:r>
        <w:t>Accord agricole avec le Liban 1351 Annexe 3 Règles d’origine Art. 1 Définitions Aux fins de la présente Annexe, sont applicables les définitions figurant à l’art. 1 du Protocole B de l’Accord de libre-échange entre les Etats de l’AELE et le Liban. Dans la présente Annexe, toute mention des Etats de l’AELE doit être considérée comme se référant à la Suisse. Art. 2 Critère de l’origine 1 Aux fins du présent Accord, les produits suivants sont réputés originaires de Suisse ou du Liban: a) les produits entièrement obtenus en Suisse ou au Liban au sens de l’art. 4; b) les produits ayant fait l’objet en Suisse ou au Liban d’ouvraisons ou de transformations suffisantes au sens de l’art. 5; c) les produits fabriqués exclusivement à partir de matières originaires de la partie contractante concernée au sens de la présente Annexe. 2 Les conditions énoncées à l’al. 1 pour l’acquisition du caractère originaire doivent être remplies sans interruption soit en Suisse soit au Liban. Art. 3 Cumul bilatéral de l’origine Nonobstant l’art. 2, les matières originaires de l’autre Etat contractant au sens de la présente Annexe sont réputées matières originaires de l’Etat contractant concerné et il n’est pas exigé que ces matières y aient fait l’objet d’ouvraisons ou de transforma- tions suffisantes à condition qu’elles aient fait l’objet d’ouvraisons ou de transforma- tions allant au-delà de celles visées à l’art. 6. Art. 4 Produits entièrement obtenus Pour l’application de l’art. 2, al. 1, let. a, les produits suivants sont réputés entière- ment obtenus en Suisse ou au Liban: a) les produits végétaux qui y sont récoltés; b) les animaux vivants qui y sont nés et élevés; c) les produits provenant d’animaux vivants qui y sont élevés; d) les produits de la chasse ou de la pêche qui y sont pratiquées; e) les déchets provenant d’opérations manufacturières qui y sont effectuées; f) les marchandises qui y sont fabriquées exclusivement à partir de produits visés aux let. a) à e) ou de leurs dérivés, à tous les stades de production.</w:t>
      </w:r>
    </w:p>
    <w:p>
      <w:r>
        <w:t>Accord agricole avec le Liban 1352 Art. 5 Produits suffisamment ouvrés ou transformés 1 Pour l’application de l’art. 2, al. 1, let. b, les produits contenant des matières non entièrement obtenues en Suisse ou au Liban sont réputés suffisamment ouvrés ou transformés en Suisse ou au Liban lorsque les conditions indiquées pour ce produit dans l’appendice à la présente annexe sont remplies. Les conditions reprises dans ce paragraphe indiquent que pour tous les produits couverts par cet Accord, l’ouvraison ou la transformation à effectuer sur toutes les matières non originaires utilisées ne s’appliquent qu’à ces matières. 2 Nonobstant le par. 1, les matières non originaires qui, conformément aux condi- tions indiquées dans l’ Appendice pour un produit déterminé ne doivent pas être mises en œuvre dans la fabrication d’un produit, peuvent néanmoins l’être, à condi- tion que: a) leur valeur totale n’excède pas 10 % du prix départ usine du produit; b) l’application du présent paragraphe n’entraîne pas un dépassement du ou des pourcentages indiqués dans l’Appendice en ce qui concerne la valeur maxi- male des matières non originaires. 3 Les par. 1 et 2 s’appliquent sous réserve de l’art. 6. Art. 6 Ouvraisons ou transformations insuffisantes Sont applicables les dispositions concernant les ouvraisons ou transformations insuffisantes figurant à l’art. 7 du Protocole B de l’Accord de libre-échange entre les Etats de l’AELE et le Liban. Dans la présente Annexe, toute mention des Etats de l’AELE doit être considérée comme se référant à la Suisse. Art. 7 Classement des marchandises Aux fins de la présente Annexe, le classement des marchandises ou des matériaux est fondé sur la nomenclature du système harmonisé. Art. 8 Emballages et récipients Les emballages et les récipients servant à transporter un produit par terre ou par eau ne sont pas pris en considération aux fins de déterminer l’origine de ce produit au sens des art. 4 et 5. Art. 9 Eléments neutres Les dispositions concernant les éléments neutres figurant à l’art. 11 du Protocole B de l’Accord de libre-échange entre les Etats de l’AELE et le Liban s’appliquent. Art. 10 Transport direct Concernant le transport direct sont applicables les dispositions figurant à l’art. 13, du Protocole B de l’Accord de libre-échange entre les Etats de l’AELE et le Liban.</w:t>
      </w:r>
    </w:p>
    <w:p>
      <w:r>
        <w:t>Accord agricole avec le Liban 1353 Dans la présente Annexe, toute mention des Etats de l’AELE doit être considérée comme se référant à la Suisse. Art. 11 Preuve de l’origine Sont applicables les dispositions concernant la preuve de l’origine figurant au titre V du Protocole B de l’Accord de libre-échange entre les Etats de l’AELE et le Liban. Dans la présente Annexe, toute mention des Etats de l’AELE doit être considérée comme se référant à la Suisse. Art. 12 Méthodes de coopération administrative Sont applicables les dispositions concernant les méthodes de coopération administra- tive figurant au titre VI du Protocole B de l’Accord de libre-échange entre les Etats de l’AELE et le Liban. Dans la présente Annexe, toute mention des Etats de l’AELE doit être considérée comme se référant à la Suisse.</w:t>
      </w:r>
    </w:p>
    <w:p>
      <w:r>
        <w:t>Accord agricole avec le Liban 1354 Appendice à l’Annexe 3 Notes introductives Les notes introductives figurant à l’Annexe 1 du Protocole B de l’Accord de libre- échange entres les Etats de l’AELE et le Liban s’appliquent au présent appendice. Dans la présente Annexe, toute mention des Etats de l’AELE doit être considérée comme se référant à la Suisse. Position SH Désignation des marchandises Ouvraison ou transformation appliquée à des matières non originaires conférant le caractère de produit originaire</w:t>
      </w:r>
    </w:p>
    <w:p>
      <w:r>
        <w:t>ex Chapitre 02 Viandes et abats comestibles; à l’exclusion des: Fabrication dans laquelle toutes les matières des chap. 1 et 2 utilisées doivent être entièrement obtenues 0210 Viandes et abats comestibles, salés ou en saumure, séchés ou fumés; farines et poudres, comestibles, de viandes ou d’abats Fabrication dans laquelle toutes les matières utilisées sont classées dans une position différente de celle du produit</w:t>
      </w:r>
    </w:p>
    <w:p>
      <w:r>
        <w:t>Chapitre 04 Lait et produits de la laiterie; œufs d’oiseaux; miel naturel; produits comestibles d’origine animale, non dénommés ni compris ailleurs Fabrication dans laquelle toutes les matières du chap. 4 utilisées sont entièrement obtenues</w:t>
      </w:r>
    </w:p>
    <w:p>
      <w:r>
        <w:t>Chapitre 06 Plantes vivantes et produits de la floriculture Fabrication dans laquelle: – toutes les matières du chap. 6 utilisées doivent être entièrement obtenues, et – la valeur de toutes les matières utilisées ne doit pas excéder 50 % du prix départ usine du produit</w:t>
      </w:r>
    </w:p>
    <w:p>
      <w:r>
        <w:t>Chapitre 07 Légumes, plantes racines et tubercu- les alimentaires Fabrication dans laquelle toutes les matières du chap. 7 utilisées sont entièrement obtenues</w:t>
      </w:r>
    </w:p>
    <w:p>
      <w:r>
        <w:t>Chapitre 08 Fruits comestibles; écorces d’agrumes ou de melons Fabrication dans laquelle: – toutes les matières du chap. 8 utilisées doivent être entièrement obtenues, et – la valeur des matières du chap. 17 utilisées ne doit pas excéder 30 % du prix départ usine du produit</w:t>
      </w:r>
    </w:p>
    <w:p>
      <w:r>
        <w:t>ex Chapitre 09 Café, thé, maté et épices; à l’exclusion des: Fabrication dans laquelle toutes les matières du chap. 9 utilisées sont entièrement obtenues 0901 Café, même torréfié ou décaféiné; coques et pellicules de café; succéda- nés du café contenant du café, quelles que soient les proportions du mélange Fabrication à partir de matières de toute position</w:t>
      </w:r>
    </w:p>
    <w:p>
      <w:r>
        <w:t>Accord agricole avec le Liban 1355 Position SH Désignation des marchandises Ouvraison ou transformation appliquée à des matières non originaires conférant le caractère de produit originaire</w:t>
      </w:r>
    </w:p>
    <w:p>
      <w:r>
        <w:t>0902 Thé, même aromatisé Fabrication à partir de matières de toute position</w:t>
      </w:r>
    </w:p>
    <w:p>
      <w:r>
        <w:t>Chapitre 12 Graines et fruits oléagineux; graines, semences et fruits divers; plantes industrielles ou médicinales; pailles et fourrages Fabrication dans laquelle toutes les matières du chap. 12 utilisées sont entièrement obtenues</w:t>
      </w:r>
    </w:p>
    <w:p>
      <w:r>
        <w:t>1301 Gomme laque; gommes, résines, gommes-résines et oléorésines (baumes, par exemple), naturelles Fabrication dans laquelle la valeur des matières du n° 1301 utilisées ne doit pas excéder 50 % du prix départ usine du produit 1302 Sucs et extraits végétaux; matières pectiques, pectinates et pectates; agar-agar et autres mucilages et épaississants dérivés de végétaux, même modifiés:</w:t>
      </w:r>
    </w:p>
    <w:p>
      <w:r>
        <w:t>– Mucilages et épaississants dérivés de végétaux, modifiés Fabrication à partir de mucilages et d’épaississants non modifiés</w:t>
      </w:r>
    </w:p>
    <w:p>
      <w:r>
        <w:t>– autres Fabrication dans laquelle la valeur de toutes les matières utilisées ne doit pas excéder 50 % du prix départ usine du produit</w:t>
      </w:r>
    </w:p>
    <w:p>
      <w:r>
        <w:t>Chapitre 14 Matières à tresser et autres produits d’origine végétale, non dénommés ni compris ailleurs Fabrication dans laquelle toutes les matières du chap. 14 utilisées sont entièrement obtenues</w:t>
      </w:r>
    </w:p>
    <w:p>
      <w:r>
        <w:t>ex Chapitre 15 Graisses et huiles animales ou végé- tales; produits de leur dissociation; graisses alimentaires élaborées; cires d’origine animale ou végétale; à l’exclusion des: Fabrication dans laquelle toutes les matières utilisées sont classées dans une position différente de celle du produit 1509 Huile d’olive et ses fractions même raffinées mais non chimiquement modifiées Fabrication dans laquelle toutes les matières végétales utilisées sont entièrement obtenues</w:t>
      </w:r>
    </w:p>
    <w:p>
      <w:r>
        <w:t>Chapitre 16 Préparations de viandes, de poissons ou de crustacés, de mollusques ou d’autres invertébrés aquatiques Fabrication dans laquelle toutes les matières utilisées doivent être clas- sées dans une position différente de celle du produit</w:t>
      </w:r>
    </w:p>
    <w:p>
      <w:r>
        <w:t>Chapitre 18 Cacao et ses préparations Fabrication dans laquelle: – toutes les matières utilisées doi- vent être classées dans une posi- tion différente de celle du produit, et – la valeur des matières du chap. 17 utilisées ne doit pas excéder 50 % du prix départ usine du produit</w:t>
      </w:r>
    </w:p>
    <w:p>
      <w:r>
        <w:t>Accord agricole avec le Liban 1356 Position SH Désignation des marchandises Ouvraison ou transformation appliquée à des matières non originaires conférant le caractère de produit originaire</w:t>
      </w:r>
    </w:p>
    <w:p>
      <w:r>
        <w:t>Chapitre 20 Préparations de légumes, de fruits ou d’autres parties de plantes Fabrication dans laquelle la valeur de toutes les matières utilisées ne doit pas excéder 50 % du prix départ usine du produit</w:t>
      </w:r>
    </w:p>
    <w:p>
      <w:r>
        <w:t>Chapitre 21 Préparations alimentaires diverses Fabrication dans laquelle toutes les matières utilisées sont classées dans une position différente de celle du produit</w:t>
      </w:r>
    </w:p>
    <w:p>
      <w:r>
        <w:t>ex Chapitre 22 Boissons, liquides alcooliques et vinaigres; à l’exclusion des: Fabrication dans laquelle: – toutes les matières utilisées sont classées dans une position diffé- rente de celle du produit, et – le raisin ou les matières dérivées du raisin utilisés sont entièrement obtenus 2207 Alcool éthylique non dénaturé d’un titre alcoométrique volumique de 80 % vol ou plus; alcool éthylique et eaux-de-vie dénaturés de tous titres Fabrication à partir de matières non classées dans les nos 2207 ou 2208 et – dans laquelle tous les raisins ou les matières dérivées du raisin utilisés sont entièrement obtenus; et – dans laquelle, si toutes les autres matières utilisées sont déjà originaires, de l’arak peut être utilisé dans une proportion n’excédant pas 5 % en volume 2208 Alcool éthylique non dénaturé d’un titre alcoométrique volumique de moins de 80 % vol; eaux-de-vie, liqueurs et autres boissons spiritueu- ses Fabrication: – à partir de matières non classées dans les nos 2207 ou 2208, et – dans laquelle tous les raisins ou les matières dérivées du raisin utilisés sont entièrement obtenus ou dans laquelle, si toutes les autres matiè- res utilisées sont déjà originaires, de l’arak peut être utilisé dans une proportion n’excédant pas 5 % en volume</w:t>
      </w:r>
    </w:p>
    <w:p>
      <w:r>
        <w:t>Chapitre 23 Résidus et déchets des industries alimentaires; aliments préparés pour animaux Fabrication dans laquelle toutes les matières utilisées sont classées dans une position différente de celle du produit</w:t>
      </w:r>
    </w:p>
    <w:p>
      <w:r>
        <w:t>Chapitre 24 Tabacs et succédanés de tabac fabri- qués Fabrication dans laquelle toutes les matières utilisées doivent être clas- sées dans une position différente de celle du produit</w:t>
      </w:r>
    </w:p>
    <w:p>
      <w:r>
        <w:t>Schweizerisches Bundesarchiv, Digitale Amtsdruckschriften Archives fédérales suisses, Publications officielles numérisées Archivio federale svizzero, Pubblicazioni ufficiali digitali Accord agricole &lt;bd&gt; entre la Suisse et le Liban (avec annexes) In Bundesblatt Dans Feuille fédérale In Foglio federale Jahr 2005 Année Anno Band 1 Volume Volume Heft 07 Cahier Numero Geschäftsnummer --- Numéro d'affaire Numero dell'oggetto Datum 22.02.2005 Date Data Seite 1321-1356 Page Pagina Ref. No 10 138 398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