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2004-2262 5421 vom 17. Dezember 1984</w:t>
      </w:r>
    </w:p>
    <w:p>
      <w:r>
        <w:t>Bundesverwaltung, 1984-12-17, DE</w:t>
      </w:r>
    </w:p>
    <w:p>
      <w:r>
        <w:rPr>
          <w:b/>
        </w:rPr>
        <w:t xml:space="preserve">Quelle: </w:t>
      </w:r>
      <w:r>
        <w:t>https://mcp.opencaselaw.ch/entscheid/ch_vb_2004-2262_5421_</w:t>
      </w:r>
    </w:p>
    <w:p>
      <w:r>
        <w:t>FR: CH_VB 2004-2262 5421 du 17 décembre 1984</w:t>
      </w:r>
    </w:p>
    <w:p>
      <w:r>
        <w:t>IT: CH_VB 2004-2262 5421 del 17 dicembre 1984</w:t>
      </w:r>
    </w:p>
    <w:p>
      <w:pPr>
        <w:pStyle w:val="Heading2"/>
      </w:pPr>
      <w:r>
        <w:t>Volltext</w:t>
      </w:r>
    </w:p>
    <w:p>
      <w:r>
        <w:t>2004-2262 5421 Admission à la vérification pour instruments de mesure de quantités de gaz du 26 octobre 2004</w:t>
      </w:r>
    </w:p>
    <w:p>
      <w:r>
        <w:t>En vertu de l’art. 17 de la loi fédérale du 9 juin 1977 sur la métrologie et conformé- ment à l’art. 10 de l’ordonnance du 17 décembre 1984 sur la qualification des ins- truments de mesure (ordonnance sur les vérifications), nous avons admis à la vérifi- cation les modèles suivants. Les personnes affectées par cette approbation ordinaire peuvent faire opposition par écrit auprès de l’Office fédéral de métrologie et d’accréditation, 3003 Bern-Wabern, dans les 30 jours qui suivent cette notification. Fabricant: RMG Messtechnik GmbH, Butzbach (D) Requérant: RMG Messtechnik GmbH, Butzbach (D)</w:t>
      </w:r>
    </w:p>
    <w:p>
      <w:r>
        <w:t>Correcteur thermomanométrique électronique pour compteurs de gaz. Types: EC 21 et EC 24</w:t>
      </w:r>
    </w:p>
    <w:p>
      <w:r>
        <w:t>Fabricant: MECI s.a.s., Issoudun Cedex (F) Requérant: MECI s.a.s., Issoudun Cedex (F)</w:t>
      </w:r>
    </w:p>
    <w:p>
      <w:r>
        <w:t>Correcteur thermomanométrique électronique pour compteurs de gaz. Type: CDV 15</w:t>
      </w:r>
    </w:p>
    <w:p>
      <w:r>
        <w:t>Fabricant: RMG Messtechnik GmbH, Butzbach (D) Requérant: RMG Messtechnik GmbH, Butzbach (D)</w:t>
      </w:r>
    </w:p>
    <w:p>
      <w:r>
        <w:t>Compteur de gaz à turbine. Types: 03-TE et TRZ 03-TEL</w:t>
      </w:r>
    </w:p>
    <w:p>
      <w:r>
        <w:t>56 G9 57 G9 211 G2</w:t>
      </w:r>
    </w:p>
    <w:p>
      <w:r>
        <w:t>5422 Fabricant: SICK Engineering GmbH, Ottendorf-Okrilla (D) Requérant: SICK Engineering GmbH, Ottendorf-Okrilla (D)</w:t>
      </w:r>
    </w:p>
    <w:p>
      <w:r>
        <w:t>Compteur de gaz à ultrasons. Type: FLOWSIC600</w:t>
      </w:r>
    </w:p>
    <w:p>
      <w:r>
        <w:t>Fabricant: Cirrus, Alby-sur-Chéran (F) Requérant: Cirrus, Alby-sur-Chéran (F)</w:t>
      </w:r>
    </w:p>
    <w:p>
      <w:r>
        <w:t>Station de mesurage pour gaz naturel à haute pression. Types: CNG Distributeur routier, TEC-C 26 octobre 2004 Office fédéral de métrologie et d’accréditation:</w:t>
      </w:r>
    </w:p>
    <w:p>
      <w:r>
        <w:t>Le directeur, Wolfgang Schwitz</w:t>
      </w:r>
    </w:p>
    <w:p>
      <w:r>
        <w:t>404 G4 505 G5</w:t>
      </w:r>
    </w:p>
    <w:p>
      <w:r>
        <w:t>Schweizerisches Bundesarchiv, Digitale Amtsdruckschriften Archives fédérales suisses, Publications officielles numérisées Archivio federale svizzero, Pubblicazioni ufficiali digitali Admission à la vérification pour instruments de mesure de quantités de gaz In Bundesblatt Dans Feuille fédérale In Foglio federale Jahr 2004 Année Anno Band 1 Volume Volume Heft 42 Cahier Numero Geschäftsnummer --- Numéro d'affaire Numero dell'oggetto Datum 26.10.2004 Date Data Seite 5421-5422 Page Pagina Ref. No 10 138 080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