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2004-2083 6741 vom 17. Dezember 2004</w:t>
      </w:r>
    </w:p>
    <w:p>
      <w:r>
        <w:t>Bundesverwaltung, 2004-12-17, DE</w:t>
      </w:r>
    </w:p>
    <w:p>
      <w:r>
        <w:rPr>
          <w:b/>
        </w:rPr>
        <w:t xml:space="preserve">Quelle: </w:t>
      </w:r>
      <w:r>
        <w:t>https://mcp.opencaselaw.ch/entscheid/ch_vb_2004-2083_6741_</w:t>
      </w:r>
    </w:p>
    <w:p>
      <w:r>
        <w:t>FR: CH_VB 2004-2083 6741 du 17 décembre 2004</w:t>
      </w:r>
    </w:p>
    <w:p>
      <w:r>
        <w:t>IT: CH_VB 2004-2083 6741 del 17 dicembre 2004</w:t>
      </w:r>
    </w:p>
    <w:p>
      <w:pPr>
        <w:pStyle w:val="Heading2"/>
      </w:pPr>
      <w:r>
        <w:t>Erwägungen</w:t>
      </w:r>
    </w:p>
    <w:p>
      <w:r>
        <w:rPr>
          <w:b/>
        </w:rPr>
        <w:t>E. 1</w:t>
      </w:r>
    </w:p>
    <w:p>
      <w:r>
        <w:t>L’Accord de coopération du 26 octobre 2004 entre la Confédération suisse, d’une part, et la Communauté européenne et ses Etats membres, d’autre part, pour lutter contre la fraude et toute autre activité illégale portant atteinte à leurs intérêts finan- ciers3 est approuvé.</w:t>
      </w:r>
    </w:p>
    <w:p>
      <w:r>
        <w:rPr>
          <w:b/>
        </w:rPr>
        <w:t>E. 2</w:t>
      </w:r>
    </w:p>
    <w:p>
      <w:r>
        <w:t>FF 2004 5593</w:t>
      </w:r>
    </w:p>
    <w:p>
      <w:r>
        <w:rPr>
          <w:b/>
        </w:rPr>
        <w:t>E. 3</w:t>
      </w:r>
    </w:p>
    <w:p>
      <w:r>
        <w:t>FF 2004 6127</w:t>
      </w:r>
    </w:p>
    <w:p>
      <w:r>
        <w:rPr>
          <w:b/>
        </w:rPr>
        <w:t>E. 4</w:t>
      </w:r>
    </w:p>
    <w:p>
      <w:r>
        <w:t>FF 2004 6741</w:t>
      </w:r>
    </w:p>
    <w:p>
      <w:r>
        <w:t>Approbation de l’accord bilatéral entre la Suisse et la CE et ses Etats membres sur la lutte contre la fraude. AF 6742</w:t>
      </w:r>
    </w:p>
    <w:p>
      <w:r>
        <w:t>Schweizerisches Bundesarchiv, Digitale Amtsdruckschriften Archives fédérales suisses, Publications officielles numérisées Archivio federale svizzero, Pubblicazioni ufficiali digitali Arrêté fédéral &lt;bd&gt; portant approbation de l'accord bilatéral entre la Suisse et la CE et ses Etats membres sur la lutte contre la fraude In Bundesblatt Dans Feuille fédérale In Foglio federale Jahr 2004 Année Anno Band 1 Volume Volume Heft 50 Cahier Numero Geschäftsnummer --- Numéro d'affaire Numero dell'oggetto Datum 21.12.2004 Date Data Seite 6741-6742 Page Pagina Ref. No 10 138 243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