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2004-0773 2045 vom 8. Februar 2004</w:t>
      </w:r>
    </w:p>
    <w:p>
      <w:r>
        <w:t>Bundesverwaltung, 2004-02-08, DE</w:t>
      </w:r>
    </w:p>
    <w:p>
      <w:r>
        <w:rPr>
          <w:b/>
        </w:rPr>
        <w:t xml:space="preserve">Quelle: </w:t>
      </w:r>
      <w:r>
        <w:t>https://mcp.opencaselaw.ch/entscheid/ch_vb_2004-0773_2045_</w:t>
      </w:r>
    </w:p>
    <w:p>
      <w:r>
        <w:t>FR: CH_VB 2004-0773 2045 du 8 février 2004</w:t>
      </w:r>
    </w:p>
    <w:p>
      <w:r>
        <w:t>IT: CH_VB 2004-0773 2045 del 8 febbraio 2004</w:t>
      </w:r>
    </w:p>
    <w:p>
      <w:pPr>
        <w:pStyle w:val="Heading2"/>
      </w:pPr>
      <w:r>
        <w:t>Erwägungen</w:t>
      </w:r>
    </w:p>
    <w:p>
      <w:r>
        <w:rPr>
          <w:b/>
        </w:rPr>
        <w:t>E. 1</w:t>
      </w:r>
    </w:p>
    <w:p>
      <w:r>
        <w:t>Contre-projet de l’Assemblée fédérale du 3 octobre 2003 relatif à l’initiative popu- laire «Avanti – pour des autoroutes sûres et performantes»3</w:t>
      </w:r>
    </w:p>
    <w:p>
      <w:r>
        <w:t>Le contre-projet a été rejeté par le peuple, par 1 351 500 non contre 800 632 oui, ainsi que par tous les cantons (annexe 2).</w:t>
      </w:r>
    </w:p>
    <w:p>
      <w:r>
        <w:rPr>
          <w:b/>
        </w:rPr>
        <w:t>E. 2</w:t>
      </w:r>
    </w:p>
    <w:p>
      <w:r>
        <w:t>FF 2003 3979</w:t>
      </w:r>
    </w:p>
    <w:p>
      <w:r>
        <w:rPr>
          <w:b/>
        </w:rPr>
        <w:t>E. 3</w:t>
      </w:r>
    </w:p>
    <w:p>
      <w:r>
        <w:t>FF 2003 6048</w:t>
      </w:r>
    </w:p>
    <w:p>
      <w:r>
        <w:rPr>
          <w:b/>
        </w:rPr>
        <w:t>E. 4</w:t>
      </w:r>
    </w:p>
    <w:p>
      <w:r>
        <w:t>FF 2002 7652</w:t>
      </w:r>
    </w:p>
    <w:p>
      <w:r>
        <w:t>Résultat de la votation populaire 2046 2 La teneur de l’initiative populaire «Internement à vie pour les délinquants sexuels ou violents jugés très dangereux et non amendables» (art. 1), qui a été acceptée par le peuple et les cantons, sera publiée dans le Recueil officiel des lois fédérales, avec un renvoi au présent arrêté validant le résultat de la votation. 21 avril 2004 Au nom du Conseil fédéral suisse:</w:t>
      </w:r>
    </w:p>
    <w:p>
      <w:r>
        <w:t>Le président de la Confédération, Joseph Deiss La chancelière de la Confédération, Annemarie Huber-Hotz</w:t>
      </w:r>
    </w:p>
    <w:p>
      <w:r>
        <w:t>Résultat de la votation populaire 2047 Initiative populaire «Internement à vie pour les délinquants sexuels ou violents jugés très dangereux et non amendables» Annexe 1 Cantons Electeurs Participation Bulletins n’entrant pas en ligne de compte Oui Non Votes des cantons</w:t>
      </w:r>
    </w:p>
    <w:p>
      <w:r>
        <w:t>Total dont Suisses de l’étranger Bulletins rentrés En % Blancs Nuls Bulletins entrant en ligne de compte</w:t>
      </w:r>
    </w:p>
    <w:p>
      <w:r>
        <w:t>Oui Non ZH 813 232 14 597 385 514 47.40</w:t>
      </w:r>
    </w:p>
    <w:p>
      <w:r>
        <w:rPr>
          <w:b/>
        </w:rPr>
        <w:t>E. 5</w:t>
      </w:r>
    </w:p>
    <w:p>
      <w:r>
        <w:t>568 2 993 376 953 200 251 176 702 1</w:t>
      </w:r>
    </w:p>
    <w:p>
      <w:r>
        <w:t>BE 685 455</w:t>
      </w:r>
    </w:p>
    <w:p>
      <w:r>
        <w:rPr>
          <w:b/>
        </w:rPr>
        <w:t>E. 10</w:t>
      </w:r>
    </w:p>
    <w:p>
      <w:r>
        <w:t>014 294 625 42.98 5 428 121 289 076 153 267 135 809 1</w:t>
      </w:r>
    </w:p>
    <w:p>
      <w:r>
        <w:t>LU 237 798 2 671 116 384 48.94 1 641 788 113 955 63 608 50 347 1</w:t>
      </w:r>
    </w:p>
    <w:p>
      <w:r>
        <w:t>UR 25 484 247</w:t>
      </w:r>
    </w:p>
    <w:p>
      <w:r>
        <w:rPr>
          <w:b/>
        </w:rPr>
        <w:t>E. 13</w:t>
      </w:r>
    </w:p>
    <w:p>
      <w:r>
        <w:t>553 8 349 5 204 1</w:t>
      </w:r>
    </w:p>
    <w:p>
      <w:r>
        <w:t>SZ 90 327 970 41 806 46.28 481 766 40 559 25 674</w:t>
      </w:r>
    </w:p>
    <w:p>
      <w:r>
        <w:rPr>
          <w:b/>
        </w:rPr>
        <w:t>E. 14</w:t>
      </w:r>
    </w:p>
    <w:p>
      <w:r>
        <w:t>370 50.70 246 156 13 968 7 976 5 992 1/2</w:t>
      </w:r>
    </w:p>
    <w:p>
      <w:r>
        <w:t>GL 24 989 467 11 286 45.16 187 5 11 094 6 746 4 348 1</w:t>
      </w:r>
    </w:p>
    <w:p>
      <w:r>
        <w:t>ZG 67 809 856 35 361 52.14 478 51 34 832</w:t>
      </w:r>
    </w:p>
    <w:p>
      <w:r>
        <w:rPr>
          <w:b/>
        </w:rPr>
        <w:t>E. 18</w:t>
      </w:r>
    </w:p>
    <w:p>
      <w:r>
        <w:t>444 16 388 1</w:t>
      </w:r>
    </w:p>
    <w:p>
      <w:r>
        <w:t>FR 165 060 2 712 66 664 40.38 1 115 455 65 094 37 010 28 084 1</w:t>
      </w:r>
    </w:p>
    <w:p>
      <w:r>
        <w:t>SO 165 930 1 765 78 530 47.32 992 84 77 454 48 662 28 792 1</w:t>
      </w:r>
    </w:p>
    <w:p>
      <w:r>
        <w:t>BS 116 541 4 720 61 378 52.66 1 271 30 60 077 28 886 31 191</w:t>
      </w:r>
    </w:p>
    <w:p>
      <w:r>
        <w:t>1/2 BL 179 535 2 431 88 205 49.12 1 469 351 86 385 46 439 39 946 1/2</w:t>
      </w:r>
    </w:p>
    <w:p>
      <w:r>
        <w:t>SH 48 054 1 246 30 664 63.81 1 499</w:t>
      </w:r>
    </w:p>
    <w:p>
      <w:r>
        <w:rPr>
          <w:b/>
        </w:rPr>
        <w:t>E. 22</w:t>
      </w:r>
    </w:p>
    <w:p>
      <w:r>
        <w:t>29 143 18 472 10 671 1</w:t>
      </w:r>
    </w:p>
    <w:p>
      <w:r>
        <w:t>AR 35 572 690 19 662 55.27 222 16 19 424 11 533 7 891 1/2</w:t>
      </w:r>
    </w:p>
    <w:p>
      <w:r>
        <w:t>AI 10 284 177 3 849 37.42 36 13 3 800 2 169 1 631 1/2</w:t>
      </w:r>
    </w:p>
    <w:p>
      <w:r>
        <w:t>SG 291 592 4 440 123 931 42.50 1 060 21 122 850 75 651 47 199 1</w:t>
      </w:r>
    </w:p>
    <w:p>
      <w:r>
        <w:t>GR 130 358 2 040 47 286 36.27 771 575 45 940</w:t>
      </w:r>
    </w:p>
    <w:p>
      <w:r>
        <w:rPr>
          <w:b/>
        </w:rPr>
        <w:t>E. 27</w:t>
      </w:r>
    </w:p>
    <w:p>
      <w:r>
        <w:t>040 18 900 1</w:t>
      </w:r>
    </w:p>
    <w:p>
      <w:r>
        <w:t>AG 364 697 4 415 145 649 39.93 1 651 125 143 873 82 403 61 470 1</w:t>
      </w:r>
    </w:p>
    <w:p>
      <w:r>
        <w:t>TG 146 793 1 917 55 995 38.14 950 686 54 359</w:t>
      </w:r>
    </w:p>
    <w:p>
      <w:r>
        <w:rPr>
          <w:b/>
        </w:rPr>
        <w:t>E. 32</w:t>
      </w:r>
    </w:p>
    <w:p>
      <w:r>
        <w:t>162 22 197 1</w:t>
      </w:r>
    </w:p>
    <w:p>
      <w:r>
        <w:t>TI 199 066 5 642 88 130 44.27 2 515 65 85 550 63 788 21 762 1</w:t>
      </w:r>
    </w:p>
    <w:p>
      <w:r>
        <w:t>VD 375 679 8 842 187 037 49.78 3 553 239 183 245 90 936 92 309</w:t>
      </w:r>
    </w:p>
    <w:p>
      <w:r>
        <w:t>1 VS 190 061 2 298 59 402 31.25 1 216 153 58 033</w:t>
      </w:r>
    </w:p>
    <w:p>
      <w:r>
        <w:rPr>
          <w:b/>
        </w:rPr>
        <w:t>E. 36</w:t>
      </w:r>
    </w:p>
    <w:p>
      <w:r>
        <w:t>753 21 280 1</w:t>
      </w:r>
    </w:p>
    <w:p>
      <w:r>
        <w:t>NE 105 317 2 730 59 340 56.34 1 313 43 57 984 35 027 22 957 1</w:t>
      </w:r>
    </w:p>
    <w:p>
      <w:r>
        <w:t>GE 220 667 10 459 123 724 56.06 4 606 9 119 109 62 985 56 124 1</w:t>
      </w:r>
    </w:p>
    <w:p>
      <w:r>
        <w:t>JU 48 249 1 321 17 355 35.96 399 48 16 908 8 926 7 982 1</w:t>
      </w:r>
    </w:p>
    <w:p>
      <w:r>
        <w:t>CH 4 789 871 88 219 2 180 863 45.53</w:t>
      </w:r>
    </w:p>
    <w:p>
      <w:r>
        <w:rPr>
          <w:b/>
        </w:rPr>
        <w:t>E. 39</w:t>
      </w:r>
    </w:p>
    <w:p>
      <w:r>
        <w:t>124 8 303 2 133 436 1 198 867 934 569 19 5/2 1 1/2</w:t>
      </w:r>
    </w:p>
    <w:p>
      <w:r>
        <w:t>Résultat de la votation populaire 2048 Contre-projet de l’Assemblée fédérale relatif à l’initiative populaire «Avanti – pour des autoroutes sûres et performantes» Annexe 2 Cantons Electeurs Participation Bulletins n’entrant pas en ligne de compte Oui Non Votes des cantons</w:t>
      </w:r>
    </w:p>
    <w:p>
      <w:r>
        <w:t>Total dont Suisses de l’étranger Bulletins rentrés En % Blancs Nuls Bulletins entrant en ligne de compte</w:t>
      </w:r>
    </w:p>
    <w:p>
      <w:r>
        <w:t>Oui Non ZH 813 232 14 597 386 071 47.47 2 946 2 914 380 211 142 780 237 431</w:t>
      </w:r>
    </w:p>
    <w:p>
      <w:r>
        <w:t>1 BE 685 455 10 014 294 625 42.98 2 633 94 291 898 104 149 187 749</w:t>
      </w:r>
    </w:p>
    <w:p>
      <w:r>
        <w:t>1 LU 237 798 2 671 116 524 49.00 794 787 114 943</w:t>
      </w:r>
    </w:p>
    <w:p>
      <w:r>
        <w:rPr>
          <w:b/>
        </w:rPr>
        <w:t>E. 43</w:t>
      </w:r>
    </w:p>
    <w:p>
      <w:r>
        <w:t>242 71 701</w:t>
      </w:r>
    </w:p>
    <w:p>
      <w:r>
        <w:t>1 UR 25 484 247 14 228 55.83 33 180 14 015 3 700 10 315</w:t>
      </w:r>
    </w:p>
    <w:p>
      <w:r>
        <w:t>1 SZ 90 327 970 42 514 47.06 257 761 41 496 17 288 24 208</w:t>
      </w:r>
    </w:p>
    <w:p>
      <w:r>
        <w:t>1 OW 22 980 269 10 741 46.74 63 303 10 375 3 856 6 519</w:t>
      </w:r>
    </w:p>
    <w:p>
      <w:r>
        <w:t>1/2 NW 28 342 283 14 430 50.91 103 153 14 174 5 060 9 114</w:t>
      </w:r>
    </w:p>
    <w:p>
      <w:r>
        <w:t>1/2 GL 24 989 467 11 281 45.14 66 4 11 211 3 395 7 816</w:t>
      </w:r>
    </w:p>
    <w:p>
      <w:r>
        <w:t>1 ZG 67 809 856 35 338 52.11 223 49 35 066 14 637 20 429</w:t>
      </w:r>
    </w:p>
    <w:p>
      <w:r>
        <w:t>1 FR 165 060 2 712 66 679 40.39 824 398 65 457 23 699 41 758</w:t>
      </w:r>
    </w:p>
    <w:p>
      <w:r>
        <w:t>1 SO 165 930 1 765 78 483 47.29 580 70 77 833 29 344</w:t>
      </w:r>
    </w:p>
    <w:p>
      <w:r>
        <w:rPr>
          <w:b/>
        </w:rPr>
        <w:t>E. 48</w:t>
      </w:r>
    </w:p>
    <w:p>
      <w:r>
        <w:t>277</w:t>
      </w:r>
    </w:p>
    <w:p>
      <w:r>
        <w:t>1 VD 375 679 8 842 187 065 49.79 2 354 186 184 525 72 633 111 892</w:t>
      </w:r>
    </w:p>
    <w:p>
      <w:r>
        <w:t>1 VS 190 061 2 298 59 397 31.25 777 113 58 507 16 494 42 013</w:t>
      </w:r>
    </w:p>
    <w:p>
      <w:r>
        <w:t>1 NE 105 317 2 730 59 338 56.34 926 35 58 377 22 080 36 297</w:t>
      </w:r>
    </w:p>
    <w:p>
      <w:r>
        <w:t>1 GE 220 667 10 459 123 724 56.06 3 318 9 120 397</w:t>
      </w:r>
    </w:p>
    <w:p>
      <w:r>
        <w:rPr>
          <w:b/>
        </w:rPr>
        <w:t>E. 49</w:t>
      </w:r>
    </w:p>
    <w:p>
      <w:r>
        <w:t>234 71 163</w:t>
      </w:r>
    </w:p>
    <w:p>
      <w:r>
        <w:t>1 JU 48 249 1 321 17 360 35.98 166 25 17 169 5 237 11 932</w:t>
      </w:r>
    </w:p>
    <w:p>
      <w:r>
        <w:t>1 CH 4 789 871 88 219 2 183 037 45.58 22 991 7 914 2 152 132 800 632 1 351 500</w:t>
      </w:r>
    </w:p>
    <w:p>
      <w:r>
        <w:t>20 6/2</w:t>
      </w:r>
    </w:p>
    <w:p>
      <w:r>
        <w:t>Résultat de la votation populaire 2049 Modification du code des obligations (Bail à loyer) Annexe 3 Cantons Electeurs Participation Bulletins n’entrant pas en ligne de compte Oui Non</w:t>
      </w:r>
    </w:p>
    <w:p>
      <w:r>
        <w:t>Total dont Suisses de l’étranger Bulletins rentrés En % Blancs Nuls Bulletins entrant en ligne de compte</w:t>
      </w:r>
    </w:p>
    <w:p>
      <w:r>
        <w:t>ZH 813 232 14 597 384 010 47.22 9 344 2 940 371 726 143 806 227 920 BE 685 455 10 014 294 625 42.98 8 644 145 285 836 104 501 181 335 LU 237 798 2 671 115 811 48.70 3 285 791 111 735 46 262 65 473 UR 25 484 247 13 659 53.59 712 183 12 764 5 157 7 607 SZ 90 327 970 42 313 46.84 1 116 770 40 427 19 701 20 726 OW 22 980 269 10 687 46.50 522 302 9 863 4 266 5 597 NW 28 342 283 14 327 50.55 637 151 13 539 5 941 7 598 GL 24 989 467 11 257 45.04 511 4 10 742 4 689 6 053 ZG 67 809 856 35 270 52.01 848 56 34 366 14 860 19 506 FR 165 060 2 712 66 572 40.33 1 568 466 64 538 18 479 46 059 SO 165 930 1 765 78 371 47.23 2 189 83 76 099 31 512 44 587 BS 116 541 4 720 61 911 53.12 1 378 23 60 510 15 819 44 691 BL 179 535 2 431 87 732 48.86 2 525 362 84 845 31 928 52 917 SH 48 054 1 246 30 742 63.97 2 970 17 27 755 10 918 16 837 AR 35 572 690 19 375 54.46 406 82 18 887 8 947 9 940 AI 10 284 177 3 847 37.40 129 10 3 708 1 726 1 982 SG 291 592 4 440 122 773 42.10 2 440 12 120 321</w:t>
      </w:r>
    </w:p>
    <w:p>
      <w:r>
        <w:rPr>
          <w:b/>
        </w:rPr>
        <w:t>E. 50</w:t>
      </w:r>
    </w:p>
    <w:p>
      <w:r>
        <w:t>276 70 045 GR 130 358 2 040 46 769 35.87 1 658 566 44 545 21 307 23 238 AG 364 697 4 415 144 699 39.67 3 895 150 140 654 62 439 78 215 TG 146 793 1 917 55 791 38.00 2 385 669 52 737 23 732 29 005 TI 199 066 5 642 88 119 44.26 5 776 114 82 229 36 055 46 174 VD 375 679 8 842 187 011 49.77 3 114 196 183 701 30 998 152 703 VS 190 061 2 298 59 324 31.21 2 317 203 56 804 17 167 39 637 NE 105 317 2 730 59 364 56.36 1 104 49 58 211 12 203 46 008 GE 220 667 10 459 123 724 56.06 4 064 9 119 651 29 253 90 398 JU 48 249 1 321 17 342 35.94 478 38 16 826 3 619 13 207 CH 4 789 871 88 219 2 175 425 45.42 64 015 8 391 2 103 019 755 561 1 347 458</w:t>
      </w:r>
    </w:p>
    <w:p>
      <w:r>
        <w:t>Résultat de la votation populaire 2050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8 février 2004 In Bundesblatt Dans Feuille fédérale In Foglio federale Jahr 2004 Année Anno Band 1 Volume Volume Heft 17 Cahier Numero Geschäftsnummer --- Numéro d'affaire Numero dell'oggetto Datum 04.05.2004 Date Data Seite 2045-2050 Page Pagina Ref. No 10 137 588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