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2003-2677 7411 vom 22. Dezember 2003</w:t>
      </w:r>
    </w:p>
    <w:p>
      <w:r>
        <w:t>Bundesverwaltung, 2003-12-22, DE</w:t>
      </w:r>
    </w:p>
    <w:p>
      <w:r>
        <w:rPr>
          <w:b/>
        </w:rPr>
        <w:t xml:space="preserve">Quelle: </w:t>
      </w:r>
      <w:r>
        <w:t>https://mcp.opencaselaw.ch/entscheid/ch_vb_2003-2677_7411_</w:t>
      </w:r>
    </w:p>
    <w:p>
      <w:r>
        <w:t>FR: CH_VB 2003-2677 7411 du 22 décembre 2003</w:t>
      </w:r>
    </w:p>
    <w:p>
      <w:r>
        <w:t>IT: CH_VB 2003-2677 7411 del 22 dicembre 2003</w:t>
      </w:r>
    </w:p>
    <w:p>
      <w:pPr>
        <w:pStyle w:val="Heading2"/>
      </w:pPr>
      <w:r>
        <w:t>Volltext</w:t>
      </w:r>
    </w:p>
    <w:p>
      <w:r>
        <w:t>2003-2677 7411 Publications des départements et des offices de la Confédération</w:t>
      </w:r>
    </w:p>
    <w:p>
      <w:r>
        <w:t>Procédure de consultation Département fédéral de justice et police Programme d’allégement budgétaire 2003: Ordonnance 1 sur l’asile relative à la procédure, ordonnance 2 sur l’asile relative au financement, ordonnance sur l’exécution du renvoi et de l’expulsion d’étrangers Les mesures d’allégement budgétaire prévoient de ne plus octroyer d’aide sociale aux personnes frappées d’une décision définitive de non-entrée en matière. Date limite: 8 février 2004 Les documents relatifs à la procédure de consultation peuvent être obtenus auprès de: Office fédéral des réfugiés, Quellenweg 6, 3003 Berne, téléphone 031 325 93 50 oder 031 325 98 80, www.asyl.admin.ch 22 décembre 2003 Chancellerie fédérale</w:t>
      </w:r>
    </w:p>
    <w:p>
      <w:r>
        <w:t>Schweizerisches Bundesarchiv, Digitale Amtsdruckschriften Archives fédérales suisses, Publications officielles numérisées Archivio federale svizzero, Pubblicazioni ufficiali digitali Procédure de consultation In Bundesblatt Dans Feuille fédérale In Foglio federale Jahr 2003 Année Anno Band 1 Volume Volume Heft 50 Cahier Numero Geschäftsnummer --- Numéro d'affaire Numero dell'oggetto Datum 22.12.2003 Date Data Seite 7411-7411 Page Pagina Ref. No 10 127 938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