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2003-2445 7125 vom 25. November 2003</w:t>
      </w:r>
    </w:p>
    <w:p>
      <w:r>
        <w:t>Bundesverwaltung, 2003-11-25, DE</w:t>
      </w:r>
    </w:p>
    <w:p>
      <w:r>
        <w:rPr>
          <w:b/>
        </w:rPr>
        <w:t xml:space="preserve">Quelle: </w:t>
      </w:r>
      <w:r>
        <w:t>https://mcp.opencaselaw.ch/entscheid/ch_vb_2003-2445_7125_</w:t>
      </w:r>
    </w:p>
    <w:p>
      <w:r>
        <w:t>FR: CH_VB 2003-2445 7125 du 25 novembre 2003</w:t>
      </w:r>
    </w:p>
    <w:p>
      <w:r>
        <w:t>IT: CH_VB 2003-2445 7125 del 25 novembre 2003</w:t>
      </w:r>
    </w:p>
    <w:p>
      <w:pPr>
        <w:pStyle w:val="Heading2"/>
      </w:pPr>
      <w:r>
        <w:t>Volltext</w:t>
      </w:r>
    </w:p>
    <w:p>
      <w:r>
        <w:t>2003-2445 7125 Permis concernant la durée du travail octroyés</w:t>
      </w:r>
    </w:p>
    <w:p>
      <w:r>
        <w:t>Permis de travail de nuit (Art. 17 LTr) – 03-3221 / 109359 Galliker Transports SA Boussens, 1034 Boussens département du congelé besoins spéciaux de consommation 1 A 29.09.2003–02.10.2004 (Nouveau permis) – 03-3264 / 109365 Bacab S.A., 1450 Ste-Croix extrusion et tressage horaire d’exploitation indispensable pour des raisons économiques 9 A 13.10.2003–16.10.2004 (Nouveau permis) – 03-3265 / 101257 NagraID S.A., 2301 La Chaux-de-Fonds département cartes horaire d’exploitation indispensable pour des raisons économiques 16 A 03.11.2003–06.11.2004 (Nouveau permis) Permis de travail en continu (Art. 24 LTr) – 03-2238 / 100591 Zwahlen et Mayr SA, 1860 Aigle tubes inox et tubes étirés horaire d’exploitation indispensable pour des raisons économiques 32 A 19.01.2003–21.01.2006 (Renouvellement/modification) – 03-3032 / 102004 HARTING AG, 2504 Bienne ensemble de la fabrication (étampage, moulage, galvanoplastie, assemblage) horaire d’exploitation indispensable pour des raisons économiques 170 A 02.11.2003–04.11.2006 (Renouvellement) – 03-3293 / 109372 CTG Consortium Tunnels de Glion, 1026 Echandens Assainissement des tunnels de Glion horaire d’exploitation indispensable pour des raisons économiques 240 A 29.03.2004–04.09.2005 (Nouveau permis)</w:t>
      </w:r>
    </w:p>
    <w:p>
      <w:r>
        <w:t>7126 Permis de travail de nuit et du dimanche (Art. 17 et 19 LTr) – 03-3213 / 109350 Primval Sàrl Le Primeur valaisan, 1906 Charrat préparation et distribution de fruits et légumes à travers le Valais besoins spéciaux de consommation 16 A 28.09.2003–02.10.2004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25 novembre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2003 Année Anno Band 1 Volume Volume Heft 46 Cahier Numero Geschäftsnummer --- Numéro d'affaire Numero dell'oggetto Datum 25.11.2003 Date Data Seite 7125-7126 Page Pagina Ref. No 10 127 867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