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2003-2117 6331 vom 21. Oktober 2003</w:t>
      </w:r>
    </w:p>
    <w:p>
      <w:r>
        <w:t>Bundesverwaltung, 2003-10-21, DE</w:t>
      </w:r>
    </w:p>
    <w:p>
      <w:r>
        <w:rPr>
          <w:b/>
        </w:rPr>
        <w:t xml:space="preserve">Quelle: </w:t>
      </w:r>
      <w:r>
        <w:t>https://mcp.opencaselaw.ch/entscheid/ch_vb_2003-2117_6331</w:t>
      </w:r>
    </w:p>
    <w:p>
      <w:r>
        <w:t>FR: CH_VB 2003-2117 6331 du 21 octobre 2003</w:t>
      </w:r>
    </w:p>
    <w:p>
      <w:r>
        <w:t>IT: CH_VB 2003-2117 6331 del 21 ottobre 2003</w:t>
      </w:r>
    </w:p>
    <w:p>
      <w:pPr>
        <w:pStyle w:val="Heading2"/>
      </w:pPr>
      <w:r>
        <w:t>Volltext</w:t>
      </w:r>
    </w:p>
    <w:p>
      <w:r>
        <w:t>2003-2117 6331 Ingénieurs géomètres brevetés en 2003 A la suite des examens pratiques subis avec succès à Münsingen, le titre d’ingénieur géomètre breveté est décerné à Messieurs: − Durisch Remo, Fribourg − Peter Yannick, Peseux − Venetz Romeo, Sursee − Baumeler Martin, Hettiswil − Boesch Matthias, Berne − Vieli Kurt, Ilanz − Hugentobler Rolf, Thundorf − Portmann Marco, Guntershausen − Zimmermann Heiner, Visperterminen 21 octobre 2003 Département fédéral de la défense, de la protection de la population et des sports Swisstopo</w:t>
      </w:r>
    </w:p>
    <w:p>
      <w:r>
        <w:t>Schweizerisches Bundesarchiv, Digitale Amtsdruckschriften Archives fédérales suisses, Publications officielles numérisées Archivio federale svizzero, Pubblicazioni ufficiali digitali Ingénieurs géomètres brevetés en 2003 In Bundesblatt Dans Feuille fédérale In Foglio federale Jahr 2003 Année Anno Band 1 Volume Volume Heft 41 Cahier Numero Geschäftsnummer --- Numéro d'affaire Numero dell'oggetto Datum 21.10.2003 Date Data Seite 6331-6331 Page Pagina Ref. No 10 127 768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