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2003-2063 5973 vom 12. Juni 1995</w:t>
      </w:r>
    </w:p>
    <w:p>
      <w:r>
        <w:t>Bundesverwaltung, 1995-06-12, DE</w:t>
      </w:r>
    </w:p>
    <w:p>
      <w:r>
        <w:rPr>
          <w:b/>
        </w:rPr>
        <w:t xml:space="preserve">Quelle: </w:t>
      </w:r>
      <w:r>
        <w:t>https://mcp.opencaselaw.ch/entscheid/ch_vb_2003-2063_5973</w:t>
      </w:r>
    </w:p>
    <w:p>
      <w:r>
        <w:t>FR: CH_VB 2003-2063 5973 du 12 juin 1995</w:t>
      </w:r>
    </w:p>
    <w:p>
      <w:r>
        <w:t>IT: CH_VB 2003-2063 5973 del 12 giugno 1995</w:t>
      </w:r>
    </w:p>
    <w:p>
      <w:pPr>
        <w:pStyle w:val="Heading2"/>
      </w:pPr>
      <w:r>
        <w:t>Volltext</w:t>
      </w:r>
    </w:p>
    <w:p>
      <w:r>
        <w:t>2003-2063 5973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 malisation, division switec, Bürglistrasse 29, 8400 Winterthur. 7 octobre 2003 seco – Direction du travail Installations et appareils techniques: Marcel Berthoud</w:t>
      </w:r>
    </w:p>
    <w:p>
      <w:r>
        <w:t>1 Voir également FF 1997 IV 505, 1998 945, 1999 8992, 2000 1758 4577, 2001 1303 2245 5740, 2003 468 685</w:t>
      </w:r>
    </w:p>
    <w:p>
      <w:r>
        <w:t>5974 Annexe Normes techniques équipements de protection individuelle Numéro Titre Référence journal off. -CE EN 142 Appareils de protection respiratoire – Ensembles embouts buccaux – Exigences, essais, marquage 03/C 87/02 Avertissement: La présomption de conformité donnée par la norme EN 142 de 1992 publiée au Journal officiel des Com- munautés européennes C 44 du 19.2.1992 cesse à la date de la présente publication. EN 171 Protection individuelle de l’oeil – Filtres pour l’infrarouge – Spécifications de transmission et utilisation recommandée 03/C 87/02 Avertissement: La présomption de conformité donnée par la norme EN 171 de 1992 publiée au Journal officiel des Com- munautés européennes C 345 du 23.12.1993 cesse à la date de la présente publication. EN ISO 15027-1 Combinaisons de protection thermique en cas d’immersion – Partie 1: Combinaisons de port permanent, exigences y compris la sécurité (ISO 15027-1:2002) 03/C 87/02 EN ISO 15027-2 Combinaisons de protection thermique en cas d’immersion – Partie 2: Combinaisons d’abandon, exigences y compris la sécurité (ISO 15027-2:2002) 03/C 87/02 EN ISO 15027-3 Combinaisons de protection thermique en cas d’immersion – Partie 3: Méthodes d’essai (ISO 15027-3:2002) 03/C 87/02 EN 50365 Casques électriquement isolants pour utilisation sur installa- tions à basse tension 03/C 87/02 EN 60743 Travaux sous tension – Terminologie pour l’outillage, le matériel et les dispositifs (CEI 60743:2001) 03/C 87/02 EN 60984/A1 Protège-bras en matériaux isolants pour travaux électriques; Amendement A1 (CEI 60984:1990/A1:2002) 03/C 87/02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2003 Année Anno Band 1 Volume Volume Heft 39 Cahier Numero Geschäftsnummer --- Numéro d'affaire Numero dell'oggetto Datum 07.10.2003 Date Data Seite 5973-5974 Page Pagina Ref. No 10 127 702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