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2003-1523 4685 vom 22. Juli 2003</w:t>
      </w:r>
    </w:p>
    <w:p>
      <w:r>
        <w:t>Bundesverwaltung, 2003-07-22, DE</w:t>
      </w:r>
    </w:p>
    <w:p>
      <w:r>
        <w:rPr>
          <w:b/>
        </w:rPr>
        <w:t xml:space="preserve">Quelle: </w:t>
      </w:r>
      <w:r>
        <w:t>https://mcp.opencaselaw.ch/entscheid/ch_vb_2003-1523_4685</w:t>
      </w:r>
    </w:p>
    <w:p>
      <w:r>
        <w:t>FR: CH_VB 2003-1523 4685 du 22 juillet 2003</w:t>
      </w:r>
    </w:p>
    <w:p>
      <w:r>
        <w:t>IT: CH_VB 2003-1523 4685 del 22 luglio 2003</w:t>
      </w:r>
    </w:p>
    <w:p>
      <w:pPr>
        <w:pStyle w:val="Heading2"/>
      </w:pPr>
      <w:r>
        <w:t>Volltext</w:t>
      </w:r>
    </w:p>
    <w:p>
      <w:r>
        <w:t>2003-1523 4685 Allocation de subsides fédéraux pour la correction des cours d’eau Décision de l’Office fédéral des eaux et de la géologie – Canton du Valais, Communes de Riddes, Martigny, Saint-Maurice, Mas- songex et Collombey, Réfection des berges du Rhône dans le Bas-Valais, suite à la crue 2000, décision no 701 Voies de recours Un recours administratif peut être déposé contre cette décision au Département fédéral de l’environnement, des transports, de l’énergie et de la communication, conformément aux art. 44 et suivants de la loi fédérale sur la procédure admi- nistrative (RS 172.021), art. 12 de la loi fédérale sur la protection de la nature et du paysage (RS 451) et art. 14 de la loi fédérale sur les chemins pour piétons et les chemins de randonnée pédestre (RS 704), cela dans les 30 jours qui suivent la publi- cation dans la Feuille fédérale. Le mémoire doit être déposé en deux exemplaires et contenir les conclusions motivées ainsi que les moyens de preuve, la signature du recourant ou celle de son mandataire. Quiconque pour recourir peut, pendant le délai de recours, consulter les décisions et les dossiers du projet en question, en s’adressant à l’Office fédéral des eaux et de la géologie, rue du Débarcadère 20, 2502 Bienne, après s’être préalablement annoncé par téléphone (032 328 87 73). 22 juillet 2003 Office fédéral des eaux et de la géologie</w:t>
      </w:r>
    </w:p>
    <w:p>
      <w:r>
        <w:t>Schweizerisches Bundesarchiv, Digitale Amtsdruckschriften Archives fédérales suisses, Publications officielles numérisées Archivio federale svizzero, Pubblicazioni ufficiali digitali Allocation de subsides fédéraux pour la correction des cours d'eau In Bundesblatt Dans Feuille fédérale In Foglio federale Jahr 2003 Année Anno Band 1 Volume Volume Heft 28 Cahier Numero Geschäftsnummer --- Numéro d'affaire Numero dell'oggetto Datum 22.07.2003 Date Data Seite 4685-4685 Page Pagina Ref. No 10 127 514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