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2003-1404 4391 vom 8. Juli 2003</w:t>
      </w:r>
    </w:p>
    <w:p>
      <w:r>
        <w:t>Bundesverwaltung, 2003-07-08, DE</w:t>
      </w:r>
    </w:p>
    <w:p>
      <w:r>
        <w:rPr>
          <w:b/>
        </w:rPr>
        <w:t xml:space="preserve">Quelle: </w:t>
      </w:r>
      <w:r>
        <w:t>https://mcp.opencaselaw.ch/entscheid/ch_vb_2003-1404_4391</w:t>
      </w:r>
    </w:p>
    <w:p>
      <w:r>
        <w:t>FR: CH_VB 2003-1404 4391 du 8 juillet 2003</w:t>
      </w:r>
    </w:p>
    <w:p>
      <w:r>
        <w:t>IT: CH_VB 2003-1404 4391 del 8 luglio 2003</w:t>
      </w:r>
    </w:p>
    <w:p>
      <w:pPr>
        <w:pStyle w:val="Heading2"/>
      </w:pPr>
      <w:r>
        <w:t>Volltext</w:t>
      </w:r>
    </w:p>
    <w:p>
      <w:r>
        <w:t>2003-1404 4391 Allocation de subsides fédéraux pour des projets forestiers Décisions de la Direction fédérale des forêts – Commune de La Roche FR, soins minimaux temporaires, La Joux-sous-le- Cousimbert No de projet 411.2-FR-0010/0001 – Commune de Divers FR, equipements de desserte, réfection de la route d’Inson – Tronçon 3 No de projet 421.1-FR-0006/0001 – Commune de Charmey FR, ouvrage et installations de protection, La Tsintre No de projet 431.1-FR-3002/0001 – Commune de Soubey JU, equipements de desserte, Côte du Bouvier No de projet 421.1-JU-2004/0001 – Commune de Le Cerneux-Péquignot NE, equipements de desserte, piste à tracteur du Bas des Roussottes No de projet 421.1-NE-2015/0001 – Commune de Bovernier VS, mesures sylvicoles à fonction protectrice parti- culière, Le Catogne – 2e étape No de projet 411.3-VS-1011/0002 – Commune d’Orsières VS, mesures sylvicoles à fonction protectrice particu- lière, Grand Jeur No de projet 411.3-VS-9098/0001 Projets intégraux: – Commune de Enney FR, SY B/C Enney No de projet 401-FR-9008/0001 avec les composantes suivantes soins minimaux temporaires, mesures sylvicoles à fonction protectrice parti- culière – Communes de Neirivue, Châtel-Saint-Denis FR, sylviculture B/C Neirivue No de projet 401-FR-9009/0001 avec les composantes suivantes soins minimaux temporaires, mesures sylvicoles à fonction protectrice parti- culière – Commune d’Estavannens FR, sylviculture B/C Estavannens No de projet 401-FR-9010/0001 avec les composantes suivantes soins minimaux temporaires, mesures sylvicoles à fonction protectrice parti- culière</w:t>
      </w:r>
    </w:p>
    <w:p>
      <w:r>
        <w:t>4392 – Commune de Villars-sous-Mont FR, sylviculture B/C Villars-sous-Mont No de projet 401-FR-9012/0001 avec les composantes suivantes soins minimaux temporaires, mesures sylvicoles à fonction protectrice parti- 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8 juillet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26 Cahier Numero Geschäftsnummer --- Numéro d'affaire Numero dell'oggetto Datum 08.07.2003 Date Data Seite 4391-4392 Page Pagina Ref. No 10 127 480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