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2003-0250 681 vom 11. Februar 2003</w:t>
      </w:r>
    </w:p>
    <w:p>
      <w:r>
        <w:t>Bundesverwaltung, 2003-02-11, DE</w:t>
      </w:r>
    </w:p>
    <w:p>
      <w:r>
        <w:rPr>
          <w:b/>
        </w:rPr>
        <w:t xml:space="preserve">Quelle: </w:t>
      </w:r>
      <w:r>
        <w:t>https://mcp.opencaselaw.ch/entscheid/ch_vb_2003-0250_681</w:t>
      </w:r>
    </w:p>
    <w:p>
      <w:r>
        <w:t>FR: CH_VB 2003-0250 681 du 11 février 2003</w:t>
      </w:r>
    </w:p>
    <w:p>
      <w:r>
        <w:t>IT: CH_VB 2003-0250 681 del 11 febbraio 2003</w:t>
      </w:r>
    </w:p>
    <w:p>
      <w:pPr>
        <w:pStyle w:val="Heading2"/>
      </w:pPr>
      <w:r>
        <w:t>Volltext</w:t>
      </w:r>
    </w:p>
    <w:p>
      <w:r>
        <w:t>2003-0250 681 Demandes d’octroi de permis concernant la durée du travail Permis de travail de nuit (Art. 17 LTr) – 03-205 / 100726 Micarna SA, 1024 Ecublens arrivage – désossage – préemballage besoins spéciaux de consommation 25 A 10.02.2003–11.02.2006 (Renouvellement/modification) Permis de travail de nuit (sans alternance) (Art. 17 Ltr) – 03-115 / 102146 Orofrais SA, 1800 Vevey magasinage et livraison d’oeufs besoins spéciaux de consommation 9 A 23.12.2002–24.12.2005 (Renouvellement/modification) – 03-136 / 100290 FAG SA, 1580 Avenches centre d’usinage FMS «Clock MCM» horaire d’exploitation indispensable pour des raisons économiques 5 A 13.01.2003–08.01.2005 (Renouvellement/modification) – 03-140 / 102131 Photronics Services SA, 2034 Peseux contrôle informatique des 3 sites de production en Europe (Dresden, Manchester et Bridgend) horaire d’exploitation indispensable pour des raisons techniques et économiques 1 A 15.12.2002–17.12.2005 (Renouvellement/modification) – 03-222 / 100656 Usines métallurgiques de Vallorbe SA, 1337 Vallorbe ateliers «rondes à chaînes» horaire d’exploitation indispensable pour des raisons économiques 50 A 10.02.2003–14.02.2004 (Renouvellement/modification) – 03-239 / 101173 Société Coopérative Migros Neuchâtel-Fribourg, 2074 Marin-Epagnier section «viande fraîche» horaire d’exploitation indispensable pour des raisons économiques 27 A 31.03.2003–01.04.2006 (Renouvellement/modification)</w:t>
      </w:r>
    </w:p>
    <w:p>
      <w:r>
        <w:t>682 Permis de travail de nuit (travail en 2 équipes) (Art. 17 LTr) – 03-207 / 100606 METALOR TECHNOLOGIES MEDICAL SA, Cossonay-Gare département redressage travaux urgents 20 A 17.02.2003–18.02.2006 (Renouvellement/modification) Permis de travail de nuit (travail en 3 équipes) (Art. 17 LTr) – 03-90 / 102139 Brechtbühl SA Bussigny, 1030 Bussigny-près-Lausanne magasinage et expédition besoins spéciaux de consommation 5 A 02.12.2002–03.12.2005 (Renouvellement/modification) – 03-155 / 101252 Dornier SA, 2400 Le Locle atelier CNC horaire d’exploitation indispensable pour des raisons économiques 9 A 12.01.2003–14.01.2006 (Renouvellement/modification) – 03-162 / 101458 KS 22 SA, 1217 Meyrin département tubes (décolletage) horaire d’exploitation indispensable pour des raisons économiques 9 A 09.02.2003–11.02.2006 (Renouvellement/modification) – 03-180 / 101416 Firmenich SA, 1242 Satigny manufacture et logistique – production «Flexarômes» sur le site de Satigny horaire d’exploitation indispensable pour des raisons économiques 12 A 20.01.2003–24.01.2004 (Nouveau permis) – 03-244 / 101173 Société Coopérative Migros Neuchâtel-Fribourg, 2074 Marin-Epagnier département informatique besoins spéciaux de consommation 9 A 31.03.2003–01.04.2006 (Nouveau permis)</w:t>
      </w:r>
    </w:p>
    <w:p>
      <w:r>
        <w:t>683 Permis de travail de nuit et du dimanche (Travail en piquet) (Art. 14 et 15 OLT 1) – 03-159 / 102072 UBS SA, Bussigny-près-Lausanne service de piquet pour le «call center informatique» et le «service Télécommunication» pour les sites de Fribourg, de Sion, de Genève, de Bussigny/Renens et de Bussigny (exploitation) besoins spéciaux de consommation 55 A 24.11.2002–26.11.2005 (Renouvellement/modification) Permis de travail en continu (Art. 24 LTr) – 03-154 / 102135 Dimension Data SA (Switzerland), 1023 Crissier services réseaux informatiques besoins spéciaux de consommation 4 A 05.01.2003–07.01.2006 (Renouvellement/modification) Permis de travail de nuit et du dimanche (Art. 17 et 19 LTr) – 03-160 / 102161 easyRentacar (UK) Ltd, Londres, succles de Genève, 1215 Genève location d’automobiles besoins spéciaux de consommation 7 A 05.01.2003–07.01.2006 (Renouvellement/modification) – 03-167 / 101476 SRO-Kundig SA Arts graphiques et communications, 1214 Vernier Heidelberg 8 couleurs et Heidelberg 5 couleurs + vernis horaire d’exploitation indispensable pour des raisons économiques 12 A 19.01.2003–24.01.2004 (Nouveau permis) – 03-241 / 101173 Société Coopérative Migros Neuchâtel-Fribourg, 2074 Marin-Epagnier sections: «réception des marchandises» – «stock produits laitiers» – «préparation fruits et légumes» – «mûrissage bananes» – «chargement» besoins spéciaux de consommation 36 A 30.03.2003–01.04.2006 (Nouveau permis)</w:t>
      </w:r>
    </w:p>
    <w:p>
      <w:r>
        <w:t>684 Permis de travail du dimanche et de jours fériés (Art. 19 et 20a LTr) – 03-141 / 101107 ELFiX Gilles Garino, 2300 La Chaux-de-Fonds atelier de production horaire d’exploitation indispensable pour des raisons économiques 1 A 12.01.2003–14.01.2006 (Renouvellement/modification) – 03-164 / 102122 MIS Trend SA, 1005 Lausanne sondage d’opinion par téléphone lié exclusivement à l’étude média «Mach basis» et «Sake» selon Wempf &amp; Remp besoins spéciaux de consommation 20 A 09.03.2003–11.03.2006 (Renouvellement/modification)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11 février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05 Cahier Numero Geschäftsnummer --- Numéro d'affaire Numero dell'oggetto Datum 11.02.2003 Date Data Seite 681-684 Page Pagina Ref. No 10 126 993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