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2003-0240 685 vom 12. Juni 1995</w:t>
      </w:r>
    </w:p>
    <w:p>
      <w:r>
        <w:t>Bundesverwaltung, 1995-06-12, DE</w:t>
      </w:r>
    </w:p>
    <w:p>
      <w:r>
        <w:rPr>
          <w:b/>
        </w:rPr>
        <w:t xml:space="preserve">Quelle: </w:t>
      </w:r>
      <w:r>
        <w:t>https://mcp.opencaselaw.ch/entscheid/ch_vb_2003-0240_685</w:t>
      </w:r>
    </w:p>
    <w:p>
      <w:r>
        <w:t>FR: CH_VB 2003-0240 685 du 12 juin 1995</w:t>
      </w:r>
    </w:p>
    <w:p>
      <w:r>
        <w:t>IT: CH_VB 2003-0240 685 del 12 giugno 1995</w:t>
      </w:r>
    </w:p>
    <w:p>
      <w:pPr>
        <w:pStyle w:val="Heading2"/>
      </w:pPr>
      <w:r>
        <w:t>Volltext</w:t>
      </w:r>
    </w:p>
    <w:p>
      <w:r>
        <w:t>2003-0240 685 Loi fédérale sur la sécurité d’installations et d’appareils techniques (LSIT) Normes techniques pour les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février 2003 seco – Direction du travail Installations et appareils techniques: Marcel Berthoud</w:t>
      </w:r>
    </w:p>
    <w:p>
      <w:r>
        <w:t>1 Voir également FF 1997 IV 505, 1998 945, 1999 8992, 2000 1758 4577, 2001 1303 2245 et 5740</w:t>
      </w:r>
    </w:p>
    <w:p>
      <w:r>
        <w:t>686 Annexe Normes techniques pour les équipements de protection individuelle Numéro Titre Référence journal off. – CE EN 149 Appareils de protection respiratoire – Demi-masques filtrants contre les particules – Exigences, essais, marquage 2001/C 367/03 EN 174 Protection individuelle de l’œil – Masques pour le ski alpin 2001/C 367/03 EN 358 Équipement individuel de maintien au travail et de prévention contre les chutes de hauteur – Systèmes de maintien au travail 2001/C 367/03 EN 1082-2 Vêtements de protection – Gants et protège-bras contre les coupures et les coups de couteaux à main – Partie 2: Gants et protège-bras en matériaux autres que la cotte de mailles 2001/C 367/03 EN 1082-3 Vêtements de protection – Gants et protège-bras contre les coupures et les coups de couteaux à main – Partie 3: Essai de coupure par impact pour étoffes, cuir et autres matériaux 2001/C 367/03 EN 1836/A1 Protection individuelle de l’œil – Lunettes solaires et filtres de protection contre les rayonnements solaires pour usage général – Amendement 1 2001/C 367/03 EN 12492 Équipements d’alpinisme et d’escalade – Casques d’alpinistes – Exigences de sécurité et méthodes d’essai 2001/C 367/03 EN 13087-4 Casques de protection – Méthodes d’essai – Partie 4: Efficacité du système de rétention 2001/C 367/03 EN 13087-8 Casques de protection – Méthodes d’essai – Partie 8: Propriétés électriques 2001/C 367/03 EN 13087-10 Casques de protection – Méthodes d’essai – Partie 10: Résistance à la chaleur radiante 2001/C 367/03 EN 13178 Protection individuelle de l’œil – Protecteurs de l’oeil destinés aux utilisateurs de motoneige 2001/C 367/03 EN 13274-1 Appareils de protection respiratoire – Méthodes d’essai – Partie 1: Détermination de la fuite vers l’intérieur et de la fuite totale vers l’intérieur 2001/C 367/03 EN 13274-2 Appareils de protection respiratoire – Méthodes d’essai – Partie 2: Essais pratiques de performance 2001/C 367/03 EN 13274-5 Appareils de protection respiratoire – Méthodes d’essai – Partie 5: Conditions climatiques 2001/C 367/03 EN 13356 Accessoires de visualisation pour usage non-professionnel – Méthode d’essai et exigences 2001/C 367/03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2003 Année Anno Band 1 Volume Volume Heft 05 Cahier Numero Geschäftsnummer --- Numéro d'affaire Numero dell'oggetto Datum 11.02.2003 Date Data Seite 685-686 Page Pagina Ref. No 10 126 994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