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2002-1293 4015 vom 25. Juni 2002</w:t>
      </w:r>
    </w:p>
    <w:p>
      <w:r>
        <w:t>Bundesverwaltung, 2002-06-25, DE</w:t>
      </w:r>
    </w:p>
    <w:p>
      <w:r>
        <w:rPr>
          <w:b/>
        </w:rPr>
        <w:t xml:space="preserve">Quelle: </w:t>
      </w:r>
      <w:r>
        <w:t>https://mcp.opencaselaw.ch/entscheid/ch_vb_2002-1293_4015</w:t>
      </w:r>
    </w:p>
    <w:p>
      <w:r>
        <w:t>FR: CH_VB 2002-1293 4015 du 25 juin 2002</w:t>
      </w:r>
    </w:p>
    <w:p>
      <w:r>
        <w:t>IT: CH_VB 2002-1293 4015 del 25 giugno 2002</w:t>
      </w:r>
    </w:p>
    <w:p>
      <w:pPr>
        <w:pStyle w:val="Heading2"/>
      </w:pPr>
      <w:r>
        <w:t>Erwägungen</w:t>
      </w:r>
    </w:p>
    <w:p>
      <w:r>
        <w:rPr>
          <w:b/>
        </w:rPr>
        <w:t>E. 1</w:t>
      </w:r>
    </w:p>
    <w:p>
      <w:r>
        <w:t>223 182 160 280 567 510 305 057 899 585 625 409 BE 950 833 57 366 145 687 89 086 519 455 232 206 LU 344 987 67 126 330 244 38 839 840 165 170 084 UR 34 407 64 12 791 012</w:t>
      </w:r>
    </w:p>
    <w:p>
      <w:r>
        <w:rPr>
          <w:b/>
        </w:rPr>
        <w:t>E. 3</w:t>
      </w:r>
    </w:p>
    <w:p>
      <w:r>
        <w:t>682 093 16 473 105 SZ 128 428 112 37 502 640 23 985 079 61 487 719 OW 32 169 35 13 837 134 1 564 479 15 401 613 NW 36 869 129 9 883 869</w:t>
      </w:r>
    </w:p>
    <w:p>
      <w:r>
        <w:rPr>
          <w:b/>
        </w:rPr>
        <w:t>E. 7</w:t>
      </w:r>
    </w:p>
    <w:p>
      <w:r>
        <w:t>767 973 17 651 842 GL 38 207 82</w:t>
      </w:r>
    </w:p>
    <w:p>
      <w:r>
        <w:rPr>
          <w:b/>
        </w:rPr>
        <w:t>E. 12</w:t>
      </w:r>
    </w:p>
    <w:p>
      <w:r>
        <w:t>974 184 5 318 254 18 292 438 ZG 98 481 216</w:t>
      </w:r>
    </w:p>
    <w:p>
      <w:r>
        <w:rPr>
          <w:b/>
        </w:rPr>
        <w:t>E. 17</w:t>
      </w:r>
    </w:p>
    <w:p>
      <w:r>
        <w:t>043 806 30 106 130 47 149 936 FR 237 134 51 94 113 176</w:t>
      </w:r>
    </w:p>
    <w:p>
      <w:r>
        <w:rPr>
          <w:b/>
        </w:rPr>
        <w:t>E. 19</w:t>
      </w:r>
    </w:p>
    <w:p>
      <w:r>
        <w:t>419 921 113 533 097 SO 242 489 82 82 343 440 33 753 443 116 096 883 BS 198 105 173 42 564 156 52 283 163 94 847 319 BL 261 007 120 73 211 270 51 751 453 124 962 723 SH 73 788 107</w:t>
      </w:r>
    </w:p>
    <w:p>
      <w:r>
        <w:rPr>
          <w:b/>
        </w:rPr>
        <w:t>E. 22</w:t>
      </w:r>
    </w:p>
    <w:p>
      <w:r>
        <w:t>095 688 13 231 704 35 327 392 AR 53 216 63 19 883 119 5 595 188</w:t>
      </w:r>
    </w:p>
    <w:p>
      <w:r>
        <w:rPr>
          <w:b/>
        </w:rPr>
        <w:t>E. 25</w:t>
      </w:r>
    </w:p>
    <w:p>
      <w:r>
        <w:t>478 307 AI 14 677 62 5 511 401 1 515 496 7 026 897 SG 449 388 80 154 144 229 61 009 968 215 154 197 GR 189 029 77 65 824 642 24 677 229 90 501 871 AG 542 519 97 170 837 984 88 904 796 259 742 780 TG 227 835 83 76 979 193 32 101 881 109 081 074 TI 316 431 82 107 452 539 44 045 926 151 498 465 VD 631 309 94 201 820 260 100 432 524 302 252 784</w:t>
      </w:r>
    </w:p>
    <w:p>
      <w:r>
        <w:t>4016 Cantons Population résidante moyenne1 Indice de la capacité financière2 Subside fédéral d’après la capacité financière en francs Contribution des cantons d’après la capacité financière en francs Subside total en francs VS 272 951</w:t>
      </w:r>
    </w:p>
    <w:p>
      <w:r>
        <w:rPr>
          <w:b/>
        </w:rPr>
        <w:t>E. 30</w:t>
      </w:r>
    </w:p>
    <w:p>
      <w:r>
        <w:t>120 396 910 10 284 227 130 681 137 NE 167 261 55 65 059 807 15 019 965 80 079 772 GE 416 970 141 105 234 005 94 399 364 199 633 369 JU 68 128</w:t>
      </w:r>
    </w:p>
    <w:p>
      <w:r>
        <w:rPr>
          <w:b/>
        </w:rPr>
        <w:t>E. 34</w:t>
      </w:r>
    </w:p>
    <w:p>
      <w:r>
        <w:t>29 452 095 3 165 486 32 617 581 Total 7 249 800 100 2 314 000 000 1 157 000 000 3 471 000 000 1 Population résidante moyenne en 2000, y compris les frontarliers assurés et les membres de leur famille 2 Capacité financière des cantons pour les années 2002 et 2003 25 juin 2002 Office fédéral des assurances sociales</w:t>
      </w:r>
    </w:p>
    <w:p>
      <w:r>
        <w:t>Schweizerisches Bundesarchiv, Digitale Amtsdruckschriften Archives fédérales suisses, Publications officielles numérisées Archivio federale svizzero, Pubblicazioni ufficiali digitali Réduction de primes dans l'assurance-maladie. Subsides de la Confédération et des cantons; modèle de répartition pour l'année 2003 In Bundesblatt Dans Feuille fédérale In Foglio federale Jahr 2002 Année Anno Band 1 Volume Volume Heft 25 Cahier Numero Geschäftsnummer --- Numéro d'affaire Numero dell'oggetto Datum 25.06.2002 Date Data Seite 4015-4016 Page Pagina Ref. No 10 126 384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