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2002-0424 2459 vom 17. Dezember 1984</w:t>
      </w:r>
    </w:p>
    <w:p>
      <w:r>
        <w:t>Bundesverwaltung, 1984-12-17, DE</w:t>
      </w:r>
    </w:p>
    <w:p>
      <w:r>
        <w:rPr>
          <w:b/>
        </w:rPr>
        <w:t xml:space="preserve">Quelle: </w:t>
      </w:r>
      <w:r>
        <w:t>https://mcp.opencaselaw.ch/entscheid/ch_vb_2002-0424_2459</w:t>
      </w:r>
    </w:p>
    <w:p>
      <w:r>
        <w:t>FR: CH_VB 2002-0424 2459 du 17 décembre 1984</w:t>
      </w:r>
    </w:p>
    <w:p>
      <w:r>
        <w:t>IT: CH_VB 2002-0424 2459 del 17 dicembre 1984</w:t>
      </w:r>
    </w:p>
    <w:p>
      <w:pPr>
        <w:pStyle w:val="Heading2"/>
      </w:pPr>
      <w:r>
        <w:t>Volltext</w:t>
      </w:r>
    </w:p>
    <w:p>
      <w:r>
        <w:t>2002-0424 2459 Admission à la vérification pour instruments de pesage du 26 mars 2002 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notification. Fabricant: Mettler-Toledo Inc., Worthington (USA) Requérant: Mettler-Toledo (Schweiz) AG, Greifensee (CH) 10e adjonction Instrument de pesage électromécanique. Types: JagExtrem, RAAD-Box Classe de précision: Fabricant: Mettler-Toledo (Albstadt) GmbH, Albstadt (D) Requérant: Mettler-Toledo (Schweiz) AG, Greifensee (CH) 9e adjonction Instrument de pesage électromécanique pour la vente directe au public. Type: L2-...SCM... Classe de précision: Fabricant: Mettler-Toledo (Albstadt) GmbH, Albstadt (D) Requérant: Mettler-Toledo (Schweiz) AG, Greifensee (CH) 15e adjonction Instrument de pesage électromécanique. Types: ID.../M22, ID.../M25 Classe de précision: C491 C573 C578</w:t>
      </w:r>
    </w:p>
    <w:p>
      <w:r>
        <w:t>2460 Fabricant: Mettler-Toledo (Albstadt) GmbH, Albstadt (D) Requérant: Mettler-Toledo (Schweiz) AG, Greifensee (CH) 16e adjonction Instrument de pesage électromécanique. Types: ID7, ID7xx, ID7/Sys, ID20 RM Classes de précision:</w:t>
      </w:r>
    </w:p>
    <w:p>
      <w:r>
        <w:t>Fabricant: Mettler-Toledo (Schweiz) AG, Greifensee (CH) Requérant: Mettler-Toledo (Schweiz) AG, Greifensee (CH) 5e adjonction Instrument de pesage électromécanique. Types: SPIDER SW, BC, FC, SC Classe de précision: Fabricant: Suprema S.p.A., Oggiono Santo Stefano (I) Requérant: Christen Waagen AG, Zurich (CH) 5e adjonction Instrument de pesage électromécanique. Types: VS140, VS150 Classe de précision: Fabricant: Mettler-Toledo (Schweiz) AG, Greifensee (CH) Requérant: Mettler-Toledo (Schweiz) AG, Greifensee (CH) 4e adjonction Instrument de pesage électromécanique. Types: PB...-S Classe de précision: Fabricant: Christen Waagen AG, Zurich (CH) Requérant: Christen Waagen AG, Zurich (CH) 1re adjonction Instrument de pesage électromécanique. Types: EL, EW Classe de précision: C578 C641 C644 C663 C681</w:t>
      </w:r>
    </w:p>
    <w:p>
      <w:r>
        <w:t>2461 Fabricant: BMH Chronos Richardson GmbH, Hennef (D) Requérant: BMH Chronos Richardson GmbH, Hennef (D) 1re adjonction Instrument de pesage électromécanique. Type: SpeedAC 8 Classe de précision: Fabricant: Mettler-Toledo (Albstadt) GmbH, Albstadt (D) Requérant: Mettler-Toledo (Schweiz) AG, Greifensee (CH) 3e adjonction Instrument de pesage électromécanique. Type: LNT-... Classe de précision: Fabricant: PMA Pesage, Mesures et Automatismes, La Wantzenau (F) Requérant: PMA Pesage, Mesures et Automatismes, La Wantzenau (F) 1re adjonction Instrument de pesage électromécanique. Types: IT 6000A, IT6000D Classe de précision: Fabricant: Italiana Macchi S.p.A., Oggiono S. Stefano (I) Requérant: Italiana Macchi S.p.A., Oggiono S. Stefano (I) 1re adjonction Instrument de pesage électromécanique pour la vente directe au public. Type: MACH 2000 Classe de précision: Fabricant: IBC Retail Systems S.A., Gland (CH) Pesa Waagen AG, Pfäffikon (CH) Requérant: IBC Retail Systems S.A., Gland (CH) Instument de pesage électromécanique pour la vente directe au public. Type: WINCELL Classe de précision: C703 C704 C746 C758 776 W1</w:t>
      </w:r>
    </w:p>
    <w:p>
      <w:r>
        <w:t>2462 Fabricant: GWT GLOBAL Weighing Technologies GmbH, Hamburg (D) Requérant: GWT GLOBAL Weighing Technologies (Schweiz) GmbH, Dietikon (CH) 1re adjonction Instrument de pesage électromécanique. Type: 1730/... Classe de précision: Fabricant: Bizerba GmbH &amp; Co. KG, Balingen (D) Requérant: Bizerba (Schweiz) AG, Zurich 1re adjonction Instrument de pesage électromécanique. Type: BT Classe de précision: Fabricant: BMH Chronos Richardson GmbH, Hennef (D) Requérant: BMH Chronos Richardson GmbH, Hennef (D) Instrument de pesage totalisateur discontinu à fonctionnement automatique (peseuse totalisatrice à trémie). Types: PC 454, PC 456 Classes de précision: 0,2 0,5 1 2 Fabricant: BMH Chronos Richardson GmbH, Hennef (D) Requérant: BMH Chronos Richardson GmbH, Hennef (D) Instrument de pesage totalisateur discontinu à fonctionnement automatique (peseuse totalisatrice à trémie). Type: BULK 8 Classes de précision: 0,2 0,5 1 2 Fabricant: DATA SCALES Ges. f. Wägetechnik und Systeme mbH, Bonn (D) Requérant: Entech AG, Arisdorf (CH) Instrument de pesage électromécanique. Types: DS-t25, DS-t30, DS-t40, DS-t50 Classe de précision: C789 C796 799 W4 801 W4 802 W1</w:t>
      </w:r>
    </w:p>
    <w:p>
      <w:r>
        <w:t>2463 Fabricant: Flaga GmbH, Leobendorf b. Korneuburg (A) Requérant: Flaga GmbH, Leobendorf b. Korneuburg (A) Système de pesage installé sur véhicule pour le ramassage ou la livraison de produits liquides ou solides. Type: FLAGA Classes de précision:</w:t>
      </w:r>
    </w:p>
    <w:p>
      <w:r>
        <w:t>Fabricant: Avery Berkel Ltd., Smethwick, West Midlands (UK) Requérant: Berkel Obrecht AG, Schlieren (CH) Instrument de pesage électromécanique pour la vente directe au public. Types: GX... Classe de précision: Fabricant: Mettler-Toledo (Schweiz) AG, Greifensee (CH) Requérant: Mettler-Toledo (Schweiz) AG, Greifensee (CH) Instrument de pesage électromécanique. Types: AX..., MX..., UMX... Classe de précision: Fabricant: Servo Balans International B.V., Katwijk (NL) Requérant: Lauper Labortechnik GmbH, Küssnacht (CH) Instrument de pesage électromécanique. Type: KA-100... Classe de précision: Fabricant: Shinko Denshi Co. Ltd., Tokyo (J) Requérant: Lauper Labortechnik GmbH, Küssnacht (CH) Instrument de pesage électromécanique. Type: DJ(H) Classe de précision: C803 C805 806 W1 807 W1 808 W1</w:t>
      </w:r>
    </w:p>
    <w:p>
      <w:r>
        <w:t>2464 Fabricant: Bizerba GmbH &amp; Co. KG, Balingen (D) Requérant: Bizerba (Schweiz) AG, Zurich (CH) Instrument pour le pesage et le marquage des emballages casuels. Type: GLP-W Classe de précision: Fabricant: Costruzioni Elettrotecniche CEAR Srl, Catugate (I) Requérant: Marti AG Bauunternehmung, Moosseedorf (CH) Instrument de pesage totalisateur continu à fonctionnement automatique pour le pesage de marchandises en vrac (peseuse sur pande). Type: PEGASO Classes de précision: 0,5 1 2 Fabricant: Dr. Hans Boekels GmbH &amp; Co., Aachen (D) Requérant: Dr. Hans Boekels GmbH &amp; Co., Aachen (D) Instrument de pesage totalisateur continu à fonctionnement automatique pour le pesage de marchandises en vrac (peseuse sur bande). Type: EWM 609 Classes de précision: 0,5 1 2 Fabricant: Sartorius AG, Göttingen (D) Requérant: Sartorius AG, Göttingen (D) Instrument de pesage électromécanique. Type: DX BD 323 Classe de précision: Fabricant: GWT GLOBAL Weighing Technologies GmbH, Hamburg (D) Requérant: GWT GLOBAL Weithing Technonolgies (Schweiz) GmbH, Dietikon (CH) Instrument de pesage électromécanique. Types: PR 1710/xx, 1711/xx, 1720/xx Classe de précision: 809 W1 812 W3 813 W3 816 W1 817 W1</w:t>
      </w:r>
    </w:p>
    <w:p>
      <w:r>
        <w:t>2465 Fabricant: Epel Industrial S.A., Barcelona (E) Requérant: Grüter Waagen, Eschenbach (CH) Instrument de pesage électromécanique. Type: Dexal Classe de précision: Fabricant: Epel Industrial S.A., Barcelona (E) Requérant: Grüter Waagen, Eschenbach (CH) Instrument de pesage électromécanique. Types: Cyber C..., MC... Classe de précision: Fabricant: Marel hf, Reykjavik (IS) Requérant: Kundert Ingenieure AG, Schlieren (CH) Instrument de pesage électromécanique. Type: M1100-Cx Classe de précision: Fabricant: CALJAN GmbH, Flörsheim (D) Mettler-Toledo (Schweiz) AG, Greifensee (CH) Requérant: CALJAN GmbH, Flörsheim (D) Système automatique pour déterminer les taxes postales. Type: Static Analyser Classe de précision: Fabricant: Précia S.A., Privas (F) Requérant: Précia S.A., Privas (F) Instrument de pesage électromécanique. Type: X201-A Classe de précision: 26 mars 2002 Office fédéral de métrologie et d’accréditation: Le directeur, Wolfgang Schwitz 818 W1 819 W1 820 W1 821 W1 823 W1</w:t>
      </w:r>
    </w:p>
    <w:p>
      <w:r>
        <w:t>Schweizerisches Bundesarchiv, Digitale Amtsdruckschriften Archives fédérales suisses, Publications officielles numérisées Archivio federale svizzero, Pubblicazioni ufficiali digitali Admission à la vérification pour instruments de pesage In Bundesblatt Dans Feuille fédérale In Foglio federale Jahr 2002 Année Anno Band 1 Volume Volume Heft 12 Cahier Numero Geschäftsnummer --- Numéro d'affaire Numero dell'oggetto Datum 26.03.2002 Date Data Seite 2459-2465 Page Pagina Ref. No 10 126 159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