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2001-2135 5523 vom 5. Oktober 2002</w:t>
      </w:r>
    </w:p>
    <w:p>
      <w:r>
        <w:t>Bundesverwaltung, 2002-10-05, DE</w:t>
      </w:r>
    </w:p>
    <w:p>
      <w:r>
        <w:rPr>
          <w:b/>
        </w:rPr>
        <w:t xml:space="preserve">Quelle: </w:t>
      </w:r>
      <w:r>
        <w:t>https://mcp.opencaselaw.ch/entscheid/ch_vb_2001-2135_5523</w:t>
      </w:r>
    </w:p>
    <w:p>
      <w:r>
        <w:t>FR: CH_VB 2001-2135 5523 du 5 octobre 2002</w:t>
      </w:r>
    </w:p>
    <w:p>
      <w:r>
        <w:t>IT: CH_VB 2001-2135 5523 del 5 ottobre 2002</w:t>
      </w:r>
    </w:p>
    <w:p>
      <w:pPr>
        <w:pStyle w:val="Heading2"/>
      </w:pPr>
      <w:r>
        <w:t>Erwägungen</w:t>
      </w:r>
    </w:p>
    <w:p>
      <w:r>
        <w:rPr>
          <w:b/>
        </w:rPr>
        <w:t>E. 9</w:t>
      </w:r>
    </w:p>
    <w:p>
      <w:r>
        <w:t>ho 1er octobre 2001 au 5 octobre 2002 – Moulins de Granges SA, 1523 Granges-près-Marnand Pet-food: fabrication d’aliments expansés – farines 2 ho 29 avril 2001 au 1er mai 2004 (renouvellement) – Novartis Consumer Health SA, 1260 Nyon production pharmaceutiques; maintenance technique; service logistique; flux matière; contrôle qualité 231 ho ou f 27 août 2001 au 28 août 2004 (modification/renouvellement) – LN Industries SA, 1422 Grandson ateliers des fours à recuire et d’étirage (encadrement pendant les relèves) 6 ho 4 novembre 2001 au 6 novembre 2004 (renouvellement) – LN Industries SA, 1422 Grandson traitements thermiques (recuite et détente) sur fours à charge et à passage 15 ho 5 novembre 2001 au 6 novembre 2004 (renouvellement) – Bobst SA, 1001 Lausanne fabrication mécanique 50 ho 3 septembre 2001 au 4 septembre 2004 (renouvellement) – ROLEX INDUSTRIE SA, 1225 Chêne-Bourg automates de polissage (Vernier 25 333 a et Plas-les-Ouates 25 333h), automates d’érosion (Plan-les-Ouates 25 333 h)</w:t>
      </w:r>
    </w:p>
    <w:p>
      <w:r>
        <w:rPr>
          <w:b/>
        </w:rPr>
        <w:t>E. 10</w:t>
      </w:r>
    </w:p>
    <w:p>
      <w:r>
        <w:t>ho ou f 26 août 2001 au 28 août 2004 (renouvellement) – ROLEX INDUSTRIE SA, 1225 Chêne-Bourg ateliers d’usinage (or et acier) 170 ho ou f 26 août 2001 au 28 août 2004 (modification/renouvellement) – Association des tunnels de Concise et de La Lance, 1426 Concise creusement de tunnels 6 ho 27 août 2001 au 31 août 2002</w:t>
      </w:r>
    </w:p>
    <w:p>
      <w:r>
        <w:t>5524 Travail du dimanche (art. 19 LTr) – ROLEX INDUSTRIE SA, 1225 Chêne-Bourg automates de polissage (Vernier 25 333 a et Plas-les-Ouates 25 333h), automates d’érosion (Plan-les-Ouates 25 333 h) 1 ho ou f 26 août 2001 au 28 août 2004 (renouvellement) – ROLEX INDUSTRIE SA, 1225 Chêne-Bourg ateliers d’usinage (or et acier) 2 ho ou f 26 août 2001 au 28 août 2004 (modification/renouvellement) – Moulins de Granges SA, 1523 Granges-près-Marnand Pet-food: fabrication d’aliments expansés – farines 2 ho 29 avril 2001 au 1er mai 2004 (renouvellement) – LN Industries SA, 1422 Grandson ateliers des fours à recuire et d’étirage (encadrement pendant les relèves) 2 ho 4 novembre 2001 au 6 novembre 2004 (renouvellement) Travail continu (art. 24 LTr) – Cornu SA, 1411 Champagne lignes 1, 3 et 4 de fabrication des flûtes: laboratoire et conditionnement 46 ho ou f</w:t>
      </w:r>
    </w:p>
    <w:p>
      <w:r>
        <w:rPr>
          <w:b/>
        </w:rPr>
        <w:t>E. 15</w:t>
      </w:r>
    </w:p>
    <w:p>
      <w:r>
        <w:t>juillet 2001 au 17 juillet 2004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w:t>
      </w:r>
    </w:p>
    <w:p>
      <w:r>
        <w:t>5525 Permis concernant la durée du travail octroyés Travail de nuit Motifs: Horaire d’exploitation indispensable pour des raisons techniques ou éco- nomiques (art. 17, al. 2, LTr) – Iril SA, 1020 Renens Tricotage bas, teinturerie, formage, chaufferie 126 ho ou f 27 août 2001 au 28 août 2004 (renouvellement/modification) – La Plâtrière SA, 3977 Granges fabrication du plâtre et surveillance des fours de séchage 6 ho ou f 5 novembre 2001 au 6 novembre 2004 (renouvellement/modification) – Louis Morand et Cie SA, 1920 Martigny 1 atelier des distilleuses 6 ho</w:t>
      </w:r>
    </w:p>
    <w:p>
      <w:r>
        <w:rPr>
          <w:b/>
        </w:rPr>
        <w:t>E. 20</w:t>
      </w:r>
    </w:p>
    <w:p>
      <w:r>
        <w:t>août 2001 au 24 août 2002 – Tavadec SA, 2710 Tavannes décolletage 1 ho 9 décembre 2001 au 11 décembre 2004 (renouvellement/modification) Travail du dimanche Motifs: Horaire d’exploitation indispensable pour des raisons techniques ou écono- miques (art. 19 LTr) – La Plâtrière SA, 3977 Granges fabrication du plâtre et surveillance des fours de séchage 6 ho ou f 5 novembre 2001 au 6 novembre 2004 (renouvellement/modification)</w:t>
      </w:r>
    </w:p>
    <w:p>
      <w:r>
        <w:t>5526 – Tavadec SA, 2710 Tavannes décolletage 1 ho 9 décembre 2001 au 11 décembre 2004 (renouvellement/modification)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16 octobre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41 Cahier Numero Geschäftsnummer --- Numéro d'affaire Numero dell'oggetto Datum 16.10.2001 Date Data Seite 5523-5526 Page Pagina Ref. No 10 125 735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