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2001-1371 3039 vom 4. Juni 2001</w:t>
      </w:r>
    </w:p>
    <w:p>
      <w:r>
        <w:t>Bundesverwaltung, 2001-06-04, DE</w:t>
      </w:r>
    </w:p>
    <w:p>
      <w:r>
        <w:rPr>
          <w:b/>
        </w:rPr>
        <w:t xml:space="preserve">Quelle: </w:t>
      </w:r>
      <w:r>
        <w:t>https://mcp.opencaselaw.ch/entscheid/ch_vb_2001-1371_3039</w:t>
      </w:r>
    </w:p>
    <w:p>
      <w:r>
        <w:t>FR: CH_VB 2001-1371 3039 du 4 juin 2001</w:t>
      </w:r>
    </w:p>
    <w:p>
      <w:r>
        <w:t>IT: CH_VB 2001-1371 3039 del 4 giugno 2001</w:t>
      </w:r>
    </w:p>
    <w:p>
      <w:pPr>
        <w:pStyle w:val="Heading2"/>
      </w:pPr>
      <w:r>
        <w:t>Erwägungen</w:t>
      </w:r>
    </w:p>
    <w:p>
      <w:r>
        <w:rPr>
          <w:b/>
        </w:rPr>
        <w:t>E. 4</w:t>
      </w:r>
    </w:p>
    <w:p>
      <w:r>
        <w:t>ho ou f 24 juin 2001 au 26 juin 2004 (renouvellement/modification) – Atar Roto Presse SA, 1214 Vernier prépresse, tirage rotative, reliure et expédition de quotidiens (par exemple „Le Courrier“)</w:t>
      </w:r>
    </w:p>
    <w:p>
      <w:r>
        <w:rPr>
          <w:b/>
        </w:rPr>
        <w:t>E. 7</w:t>
      </w:r>
    </w:p>
    <w:p>
      <w:r>
        <w:t>ho ou f 15 avril 2001 au 17 avril 2004 (renouvellement/modification) – A. Berger et Co, 2800 Delémont décolletage 2 ho 27 novembre 2000 au 29 novembre 2003 (renouvellement/modification) Travail du dimanche Motifs: Horaire d’exploitation indispensable pour des raisons techniques ou écono- miques (art. 19 LTr) – N M S SA, 1510 Moudon galvanoplastie, impression, sérigraphie, perçage 4 ho ou f 24 juin 2001 au 26 juin 2004 (renouvellement/modification) – Estavayer Lait SA, Unité de production, 2025 Chez-le-Bart atelier de fabrication du vinaigre, Unité de production Chez-le-Bart 1 ho 1er juillet 2001 au 3 juillet 2004 (modification) (ho = hommes, f = femmes, j = jeunes gens)</w:t>
      </w:r>
    </w:p>
    <w:p>
      <w:r>
        <w:t>3041 Voies de droit Conformément à l’art. 55 LTr et aux art. 44 ss LPA ces décisions peuvent être atta- quées devant la commission de recours du Département fédéral de l’économie, 3202 Frauenkappelen, par recours administratif, dans les 30 jours à compter de la présente publication. Le mémoire de recours doit être présenté en deux exemplaires, il indi- quera les conclusions, les motifs et les moyens de preuve et porter la signature du recourant ou de son mandataire. Toute personne ayant qualité pour recourir peut consulter sur rendez-vous, pendant la durée du délai de recours, les permis et leur justificatif, auprès du Secrétariat d’Etat à l’économie, Direction du travail, Conditions de travail, Gurtengasse 3, 3003 Berne, (tél. 031 322 29 45/29 50). 17 juillet 2001 Secrétariat d’Etat à l’économie: 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2001 Année Anno Band 1 Volume Volume Heft 28 Cahier Numero Geschäftsnummer --- Numéro d'affaire Numero dell'oggetto Datum 17.07.2001 Date Data Seite 3039-3041 Page Pagina Ref. No</w:t>
      </w:r>
    </w:p>
    <w:p>
      <w:r>
        <w:rPr>
          <w:b/>
        </w:rPr>
        <w:t>E. 10</w:t>
      </w:r>
    </w:p>
    <w:p>
      <w:r>
        <w:t>125 522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