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2001-0966 2245 vom 12. Juni 1995</w:t>
      </w:r>
    </w:p>
    <w:p>
      <w:r>
        <w:t>Bundesverwaltung, 1995-06-12, DE</w:t>
      </w:r>
    </w:p>
    <w:p>
      <w:r>
        <w:rPr>
          <w:b/>
        </w:rPr>
        <w:t xml:space="preserve">Quelle: </w:t>
      </w:r>
      <w:r>
        <w:t>https://mcp.opencaselaw.ch/entscheid/ch_vb_2001-0966_2245</w:t>
      </w:r>
    </w:p>
    <w:p>
      <w:r>
        <w:t>FR: CH_VB 2001-0966 2245 du 12 juin 1995</w:t>
      </w:r>
    </w:p>
    <w:p>
      <w:r>
        <w:t>IT: CH_VB 2001-0966 2245 del 12 giugno 1995</w:t>
      </w:r>
    </w:p>
    <w:p>
      <w:pPr>
        <w:pStyle w:val="Heading2"/>
      </w:pPr>
      <w:r>
        <w:t>Volltext</w:t>
      </w:r>
    </w:p>
    <w:p>
      <w:r>
        <w:t>2001-0966 2245 Loi fédérale sur la sécurité d’installations et d’appareils techniques (LSIT) Normes techniques d’équipements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Winterthour. 22 mai 2001 seco - Direction du travail Installations et appareils techniques Marcel Berthoud</w:t>
      </w:r>
    </w:p>
    <w:p>
      <w:r>
        <w:t>1 Voir également FF 1997 IV 505, 1998 945, 1999 8992, 2000 1758 4577, 2001 1303</w:t>
      </w:r>
    </w:p>
    <w:p>
      <w:r>
        <w:t>2246 Annexe Normes techniques pour équipements de protection individuelle Numéro Titre Référence journal off. – CE EN 1496 Equipements de sauvetage – Dispositifs de sauvetage à élévation 2000/C 40/07 EN 1497 Equipements de sauvetage – Harnais de sauvetage 2000/C 40/07 EN 1498 Equipements de sauvetage – Sangles de sauvetage 2000/C 40/07 EN 141 Appareils de protection respiratoire – Filtres antigaz et filtres combinés – Prescriptions, essais, marquage 2001/C 21/02 Avertissement: La présomption de conformité donnée par la norme EN 141 de 1990 publiée au Journal officiel des Communautés européennes C 315 du 4.11.2000 cesse à la date de la présente publication. EN 143 Appareils de protection respiratoire – Filtres à particules – Exigences, essais, marquage 2001/C 21/02 Avertissement: La présomption de conformité donnée par la norme EN 143 de 1990 publiée au Journal officiel des Communautés européennes C 315 du 4.11.2000 cesse à la date de la présente publication. EN 145/A1 Appareils de protection respiratoire - Appareils de protection respiratoire isolants autonomes à circuit fermé, du type à oxygène comprimé ou à oxygène-azote comprimé - Exigences, essais, marquage 2001/C 21/02 EN 397/A1 Casques de protection pour l’industrie 2001/C 21/02 EN 144-1 Appareils de protection respiratoire – Robinets de bouteille à gaz – Partie 1: Raccords de queue filetés 2001/C 21/02 Avertissement: La présomption de conformité donnée par la norme EN 144-1 de 1991 publiée au Journal officiel des Communautés européennes C 315 du 4.11.2000 cesse le 28 février 2001. EN 795/A1 Protection contre les chutes de hauteur - Dispositifs d’ancrage - Exigences et Essais 2001/C 21/02 EN 1827 Appareils de protection respiratoire - Demi-masques sans soupape inspiratoire et avec filtres démontables, contre les gaz, contre les gaz et les particules, ou contre les particules uniquement - Exigences, essais, marquage 2001/C 60/07 EN 12276 Équipement d’alpinisme et d’escalade – Coinceurs mécaniques – Exigences de sécurité et méthodes d’essai 2001/C 60/07 EN 13087-5 Casques de protection - Méthodes d’essai - Partie 5: Résistance du système de rétention 2001/C 60/07 EN 13158 Vêtements de protection - Vestes, gilets de protection et protège-épaules pour cavaliers - Exigences et méthodes d’essai 2001/C 060/07 EN 13277-1 Équipement de protection pour les arts martiaux – Partie 1: Exigences et méthodes d’essai générales 2001/C 060/07</w:t>
      </w:r>
    </w:p>
    <w:p>
      <w:r>
        <w:t>2247 Numéro Titre Référence journal off. – CE EN 13277-2 Équipement de protection pour les arts martiaux - Partie 2: Exigences et méthodes d’essai complémentaires relatives aux protège-cous-de-pied aux protège-tibias et aux protège-avant-bras 2001/C 60/07 EN 13277-3 Équipement de protection pour les arts martiaux - Partie 3: Exigences et méthodes d’essai complémentaires relatives aux protège-torses 2001/C 60/07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2001 Année Anno Band 1 Volume Volume Heft 23 Cahier Numero Geschäftsnummer --- Numéro d'affaire Numero dell'oggetto Datum 12.06.2001 Date Data Seite 2245-2247 Page Pagina Ref. No 10 125 431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