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2001-0240 1075 vom 16. Januar 2001</w:t>
      </w:r>
    </w:p>
    <w:p>
      <w:r>
        <w:t>Bundesverwaltung, 2001-01-16, DE</w:t>
      </w:r>
    </w:p>
    <w:p>
      <w:r>
        <w:rPr>
          <w:b/>
        </w:rPr>
        <w:t xml:space="preserve">Quelle: </w:t>
      </w:r>
      <w:r>
        <w:t>https://mcp.opencaselaw.ch/entscheid/ch_vb_2001-0240_1075</w:t>
      </w:r>
    </w:p>
    <w:p>
      <w:r>
        <w:t>FR: CH_VB 2001-0240 1075 du 16 janvier 2001</w:t>
      </w:r>
    </w:p>
    <w:p>
      <w:r>
        <w:t>IT: CH_VB 2001-0240 1075 del 16 gennaio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Pour les femmes qui continuent d’être assurées selon l’art. 1, les bonifications de vieillesse annuelles correspondent à 18 % du salaire coordonné.</w:t>
      </w:r>
    </w:p>
    <w:p>
      <w:r>
        <w:rPr>
          <w:b/>
        </w:rPr>
        <w:t>E. 2</w:t>
      </w:r>
    </w:p>
    <w:p>
      <w:r>
        <w:t>FF 2001 . . .</w:t>
      </w:r>
    </w:p>
    <w:p>
      <w:r>
        <w:rPr>
          <w:b/>
        </w:rPr>
        <w:t>E. 3</w:t>
      </w:r>
    </w:p>
    <w:p>
      <w:r>
        <w:t>RS 831.10</w:t>
      </w:r>
    </w:p>
    <w:p>
      <w:r>
        <w:rPr>
          <w:b/>
        </w:rPr>
        <w:t>E. 4</w:t>
      </w:r>
    </w:p>
    <w:p>
      <w:r>
        <w:t>RS 831.40</w:t>
      </w:r>
    </w:p>
    <w:p>
      <w:r>
        <w:t>Continuation de l’assurance des travailleuses dans la prévoyance professionnelle. LF 1076 Art. 4 Disposition finale 1 La présente loi est déclarée urgente selon l’art. 165, al. 1, de la Constitution. Elle est sujette au référendum facultatif conformément à l’art. 141, al. 1, let. b, de la Constitution. 2 Elle entrera en vigueur le jour qui suit celui de son adoption et restera en force jus- qu’au 31 décembre 2004, mais au plus tard jusqu’à l’entrée en vigueur de la pre- mière révision de la LPP.</w:t>
      </w:r>
    </w:p>
    <w:p>
      <w:r>
        <w:t>Schweizerisches Bundesarchiv, Digitale Amtsdruckschriften Archives fédérales suisses, Publications officielles numérisées Archivio federale svizzero, Pubblicazioni ufficiali digitali Loi fédérale relative à la continuation de l'assurance des travailleuses dans la prévoyance professionnelle In Bundesblatt Dans Feuille fédérale In Foglio federale Jahr 2001 Année Anno Band 1 Volume Volume Heft</w:t>
      </w:r>
    </w:p>
    <w:p>
      <w:r>
        <w:rPr>
          <w:b/>
        </w:rPr>
        <w:t>E. 09</w:t>
      </w:r>
    </w:p>
    <w:p>
      <w:r>
        <w:t>Cahier Numero Geschäftsnummer --- Numéro d'affaire Numero dell'oggetto Datum 06.03.2001 Date Data Seite 1075-1076 Page Pagina Ref. No</w:t>
      </w:r>
    </w:p>
    <w:p>
      <w:r>
        <w:rPr>
          <w:b/>
        </w:rPr>
        <w:t>E. 10</w:t>
      </w:r>
    </w:p>
    <w:p>
      <w:r>
        <w:t>125 225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