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2001-0231 7571 vom 13. Dezember 2002</w:t>
      </w:r>
    </w:p>
    <w:p>
      <w:r>
        <w:t>Bundesverwaltung, 2002-12-13, DE</w:t>
      </w:r>
    </w:p>
    <w:p>
      <w:r>
        <w:rPr>
          <w:b/>
        </w:rPr>
        <w:t xml:space="preserve">Quelle: </w:t>
      </w:r>
      <w:r>
        <w:t>https://mcp.opencaselaw.ch/entscheid/ch_vb_2001-0231_7571</w:t>
      </w:r>
    </w:p>
    <w:p>
      <w:r>
        <w:t>FR: CH_VB 2001-0231 7571 du 13 décembre 2002</w:t>
      </w:r>
    </w:p>
    <w:p>
      <w:r>
        <w:t>IT: CH_VB 2001-0231 7571 del 13 dicembre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du 28 septembre 1999 «Moratoire-plus – Pour la prolonga- tion du moratoire dans la construction de centrales nucléaires et la limitation du risque nucléaire (Moratoire-plus)» est valable et sera soumise au vote du peuple et des cantons.</w:t>
      </w:r>
    </w:p>
    <w:p>
      <w:r>
        <w:rPr>
          <w:b/>
        </w:rPr>
        <w:t>E. 2</w:t>
      </w:r>
    </w:p>
    <w:p>
      <w:r>
        <w:t>RO 1999 2556</w:t>
      </w:r>
    </w:p>
    <w:p>
      <w:r>
        <w:rPr>
          <w:b/>
        </w:rPr>
        <w:t>E. 3</w:t>
      </w:r>
    </w:p>
    <w:p>
      <w:r>
        <w:t>FF 1999 8148</w:t>
      </w:r>
    </w:p>
    <w:p>
      <w:r>
        <w:rPr>
          <w:b/>
        </w:rPr>
        <w:t>E. 4</w:t>
      </w:r>
    </w:p>
    <w:p>
      <w:r>
        <w:t>FF 2001 2529</w:t>
      </w:r>
    </w:p>
    <w:p>
      <w:r>
        <w:rPr>
          <w:b/>
        </w:rPr>
        <w:t>E. 5</w:t>
      </w:r>
    </w:p>
    <w:p>
      <w:r>
        <w:t>L’initiative a été déposée sous le régime de la constitution du 29 mai 1874 et ne se référait donc pas à la Constitution du 18 avril 1999. Dans la version déposée, elle demandait l’adjonction d’un al. 3 à l’art. 24quinquies et d’une let. c à l’art. 24octies, al. 3, ainsi que l’adaptation des dispositions transitoires de l’ancienne constitution (adjonction d’un art. 25).</w:t>
      </w:r>
    </w:p>
    <w:p>
      <w:r>
        <w:t>Initiative populaire «Moratoire-plus» 7572 peut être prolongée que pour des périodes ne dépassant pas dix ans. La demande de prolongation présentée par l’exploitant doit notamment renseigner sur: a. le vieillissement de l’installation et les problèmes de sécurité qui en décou- lent; b. les mesures à prendre pour que l’installation satisfasse aux normes interna- tionales de sécurité les plus modernes et les dépenses requises à cet effet. Art. 89, al. 6 (nouveau)</w:t>
      </w:r>
    </w:p>
    <w:p>
      <w:r>
        <w:rPr>
          <w:b/>
        </w:rPr>
        <w:t>E. 6</w:t>
      </w:r>
    </w:p>
    <w:p>
      <w:r>
        <w:t>La Confédération arrête des dispositions sur la déclaration à faire au sujet de la provenance du courant électrique et de son mode de production. II Les dispositions transitoires de la Constitution sont modifiées comme suit: Art. 197, ch. 2 (nouveau) 2. Disposition transitoire ad art. 90a (Durée d’exploitation des centrales nucléaires) Durant les dix ans suivant l’acceptation de la présente disposition transitoire, aucune autorisation fédérale ne sera accordée pour: a. de nouvelles installations destinées à la production d’énergie nucléaire; b. l’augmentation de la puissance thermique des centrales nucléaires existantes; c. des réacteurs utilisés pour la recherche et le développement de la technique nucléaire, sauf s’ils servent à la médecine. Art. 2 L’Assemblée fédérale recommande au peuple et aux cantons de rejeter l’initiative. Conseil des Etats, 13 décembre 2002 Conseil national, 13 décembre 2002 Le président: Gian-Reto Plattner Le secrétaire: Christoph Lanz Le président: Yves Christen Le secrétaire: Christophe Thomann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concernant l'initiative populaire «Moratoire-plus - Pour la prolongation du moratoire dans la construction de centrales nucléaires et la limitation du risque nucléaire (Moratoire-plus)» In Bundesblatt Dans Feuille fédérale In Foglio federale Jahr 2002 Année Anno Band 1 Volume Volume Heft 51 Cahier Numero Geschäftsnummer --- Numéro d'affaire Numero dell'oggetto Datum 24.12.2002 Date Data Seite 7571-7572 Page Pagina Ref. No</w:t>
      </w:r>
    </w:p>
    <w:p>
      <w:r>
        <w:rPr>
          <w:b/>
        </w:rPr>
        <w:t>E. 10</w:t>
      </w:r>
    </w:p>
    <w:p>
      <w:r>
        <w:t>126 857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