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2000-2723 5805 vom 13. November 2000</w:t>
      </w:r>
    </w:p>
    <w:p>
      <w:r>
        <w:t>Bundesverwaltung, 2000-11-13, DE</w:t>
      </w:r>
    </w:p>
    <w:p>
      <w:r>
        <w:rPr>
          <w:b/>
        </w:rPr>
        <w:t xml:space="preserve">Quelle: </w:t>
      </w:r>
      <w:r>
        <w:t>https://mcp.opencaselaw.ch/entscheid/ch_vb_2000-2723_5805</w:t>
      </w:r>
    </w:p>
    <w:p>
      <w:r>
        <w:t>FR: CH_VB 2000-2723 5805 du 13 novembre 2000</w:t>
      </w:r>
    </w:p>
    <w:p>
      <w:r>
        <w:t>IT: CH_VB 2000-2723 5805 del 13 novembre 2000</w:t>
      </w:r>
    </w:p>
    <w:p>
      <w:pPr>
        <w:pStyle w:val="Heading2"/>
      </w:pPr>
      <w:r>
        <w:t>Erwägungen</w:t>
      </w:r>
    </w:p>
    <w:p>
      <w:r>
        <w:rPr>
          <w:b/>
        </w:rPr>
        <w:t>E. 1</w:t>
      </w:r>
    </w:p>
    <w:p>
      <w:r>
        <w:t>Présentée sous la forme d’un projet rédigé, l’initiative populaire fédérale „contre les abus dans le droit d’asile„ a abouti, les 100 000 signatures vala- bles exigées par l’art. 139, al. 1, de la constitution ayant été recueillies.</w:t>
      </w:r>
    </w:p>
    <w:p>
      <w:r>
        <w:rPr>
          <w:b/>
        </w:rPr>
        <w:t>E. 2</w:t>
      </w:r>
    </w:p>
    <w:p>
      <w:r>
        <w:t>Sur 108 626 signatures déposées, 107 438 sont valables.</w:t>
      </w:r>
    </w:p>
    <w:p>
      <w:r>
        <w:rPr>
          <w:b/>
        </w:rPr>
        <w:t>E. 3</w:t>
      </w:r>
    </w:p>
    <w:p>
      <w:r>
        <w:t>La présente décision sera publiée dans la Feuille fédérale et communiquée au comité d’initiative, Union Démocratique du Centre UDC, secrétariat gé- néral: Madame Aliki Panayides, Brückfeldstrasse 18, case postale, 3000 Berne 26.</w:t>
      </w:r>
    </w:p>
    <w:p>
      <w:r>
        <w:rPr>
          <w:b/>
        </w:rPr>
        <w:t>E. 4</w:t>
      </w:r>
    </w:p>
    <w:p>
      <w:r>
        <w:t>660 14 Uri........................................................................... 521 0 Schwyz.................................................................... 2 605 2 Obwald.................................................................... 554 0 Nidwald .................................................................. 667 10 Glaris ...................................................................... 601 16 Zoug........................................................................ 1 577 12 Fribourg .................................................................. 1 566</w:t>
      </w:r>
    </w:p>
    <w:p>
      <w:r>
        <w:rPr>
          <w:b/>
        </w:rPr>
        <w:t>E. 9</w:t>
      </w:r>
    </w:p>
    <w:p>
      <w:r>
        <w:t>Soleure.................................................................... 4 333 49 Bâle-Ville................................................................ 2 397 1 Bâle-Campagne....................................................... 3 461 121 Schaffhouse............................................................. 2 112 8 Appenzell Rh.-Ext. ................................................. 809</w:t>
      </w:r>
    </w:p>
    <w:p>
      <w:r>
        <w:rPr>
          <w:b/>
        </w:rPr>
        <w:t>E. 14</w:t>
      </w:r>
    </w:p>
    <w:p>
      <w:r>
        <w:t>Appenzell Rh.-Int. .................................................. 252 0 Saint-Gall................................................................ 7 619</w:t>
      </w:r>
    </w:p>
    <w:p>
      <w:r>
        <w:rPr>
          <w:b/>
        </w:rPr>
        <w:t>E. 16</w:t>
      </w:r>
    </w:p>
    <w:p>
      <w:r>
        <w:t>Grisons.................................................................... 2 481 31 Argovie................................................................... 12 241 125 Thurgovie................................................................ 3 497 14 Tessin...................................................................... 4 814 127 Vaud ....................................................................... 3 420 120 Valais...................................................................... 1 460 9 Neuchâtel................................................................ 473 2 Genève.................................................................... 1 620 23 Jura ......................................................................... 184 0 Suisse...................................................................... 107 438 1188</w:t>
      </w:r>
    </w:p>
    <w:p>
      <w:r>
        <w:t>Schweizerisches Bundesarchiv, Digitale Amtsdruckschriften Archives fédérales suisses, Publications officielles numérisées Archivio federale svizzero, Pubblicazioni ufficiali digitali Initiative popularie fédérale 'contre les abus dans le droit d'asile' In Bundesblatt Dans Feuille fédérale In Foglio federale Jahr 2000 Année Anno Band 1 Volume Volume Heft 51 Cahier Numero Geschäftsnummer --- Numéro d'affaire Numero dell'oggetto Datum 28.12.2000 Date Data Seite 5805-5806 Page Pagina Ref. No 10 125 072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