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2000-2464 5389 vom 16. November 2000</w:t>
      </w:r>
    </w:p>
    <w:p>
      <w:r>
        <w:t>Bundesverwaltung, 2000-11-16, DE</w:t>
      </w:r>
    </w:p>
    <w:p>
      <w:r>
        <w:rPr>
          <w:b/>
        </w:rPr>
        <w:t xml:space="preserve">Quelle: </w:t>
      </w:r>
      <w:r>
        <w:t>https://mcp.opencaselaw.ch/entscheid/ch_vb_2000-2464_5389</w:t>
      </w:r>
    </w:p>
    <w:p>
      <w:r>
        <w:t>FR: CH_VB 2000-2464 5389 du 16 novembre 2000</w:t>
      </w:r>
    </w:p>
    <w:p>
      <w:r>
        <w:t>IT: CH_VB 2000-2464 5389 del 16 novembre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n’ayant pas désigné de mandataire, elle est exclue de la pro- cédure d’opposition.</w:t>
      </w:r>
    </w:p>
    <w:p>
      <w:r>
        <w:rPr>
          <w:b/>
        </w:rPr>
        <w:t>E. 2</w:t>
      </w:r>
    </w:p>
    <w:p>
      <w:r>
        <w:t>L’opposition n° 3629 contre la marque internationale n° 710 120 «PRIN- CESS» (fig.) est admise.</w:t>
      </w:r>
    </w:p>
    <w:p>
      <w:r>
        <w:rPr>
          <w:b/>
        </w:rPr>
        <w:t>E. 3</w:t>
      </w:r>
    </w:p>
    <w:p>
      <w:r>
        <w:t>Le refus provisoire total émis le 8 octobre 1999 à l’encontre de la marque internationale n° 710 720 sera transformé en refus définitif lorsque la pré- sente décision sera entrée en force.</w:t>
      </w:r>
    </w:p>
    <w:p>
      <w:r>
        <w:rPr>
          <w:b/>
        </w:rPr>
        <w:t>E. 4</w:t>
      </w:r>
    </w:p>
    <w:p>
      <w:r>
        <w:t>La taxe d’opposition de fr. 800.--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fr. 2000.-- à titre de dépens (y compris fr. 800.-- à titre de rem- boursement de la taxe d’opposition).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décision attaquée est à joindre aux mémoi- res de recours. 16 novembre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3629/1999 In Bundesblatt Dans Feuille fédérale In Foglio federale Jahr 2000 Année Anno Band 1 Volume Volume Heft 47 Cahier Numero Geschäftsnummer --- Numéro d'affaire Numero dell'oggetto Datum 28.11.2000 Date Data Seite 5389-5389 Page Pagina Ref. No</w:t>
      </w:r>
    </w:p>
    <w:p>
      <w:r>
        <w:rPr>
          <w:b/>
        </w:rPr>
        <w:t>E. 10</w:t>
      </w:r>
    </w:p>
    <w:p>
      <w:r>
        <w:t>124 987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