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2000-2384 5195 vom 21. November 2000</w:t>
      </w:r>
    </w:p>
    <w:p>
      <w:r>
        <w:t>Bundesverwaltung, 2000-11-21, DE</w:t>
      </w:r>
    </w:p>
    <w:p>
      <w:r>
        <w:rPr>
          <w:b/>
        </w:rPr>
        <w:t xml:space="preserve">Quelle: </w:t>
      </w:r>
      <w:r>
        <w:t>https://mcp.opencaselaw.ch/entscheid/ch_vb_2000-2384_5195</w:t>
      </w:r>
    </w:p>
    <w:p>
      <w:r>
        <w:t>FR: CH_VB 2000-2384 5195 du 21 novembre 2000</w:t>
      </w:r>
    </w:p>
    <w:p>
      <w:r>
        <w:t>IT: CH_VB 2000-2384 5195 del 21 novembre 2000</w:t>
      </w:r>
    </w:p>
    <w:p>
      <w:pPr>
        <w:pStyle w:val="Heading2"/>
      </w:pPr>
      <w:r>
        <w:t>Volltext</w:t>
      </w:r>
    </w:p>
    <w:p>
      <w:r>
        <w:t>2000-2384 5195 Publications des départements et des offices de la Confédération Ingénieurs géomètres brevetés de 2000 A la suite d’examen pratiques subis avec succès à Munsingen, le titre d’ingénieur géomètre breveté est décerné à Mesdames et Messieurs: Calörtscher Martin geb. 26.3.1965 von Valendas GR 8155 Niederhasli Cantaluppi Dominik geb. 2.11.1972 von Binningen BL 4102 Binningen Darnuzer Stefan geb. 4.5.1970 von Jenaz GR 7243 Pany Erny David geb. 8.6.1972 von Rothenfluh BL 3110 Münsingen Kim Irene geb. 17.11.1972 von Wallbach AG 8708 Männedorf Schenk Frédéric né le 3.5.1971 de Noville et Rennaz VD 1196 Gland 14 novembre 2000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Ingénieurs géomètres brevetés de 2000 In Bundesblatt Dans Feuille fédérale In Foglio federale Jahr 2000 Année Anno Band 1 Volume Volume Heft 46 Cahier Numero Geschäftsnummer --- Numéro d'affaire Numero dell'oggetto Datum 21.11.2000 Date Data Seite 5195-5195 Page Pagina Ref. No 10 124 964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