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2000-0997 3705 vom 25. Juli 2000</w:t>
      </w:r>
    </w:p>
    <w:p>
      <w:r>
        <w:t>Bundesverwaltung, 2000-07-25, DE</w:t>
      </w:r>
    </w:p>
    <w:p>
      <w:r>
        <w:rPr>
          <w:b/>
        </w:rPr>
        <w:t xml:space="preserve">Quelle: </w:t>
      </w:r>
      <w:r>
        <w:t>https://mcp.opencaselaw.ch/entscheid/ch_vb_2000-0997_3705</w:t>
      </w:r>
    </w:p>
    <w:p>
      <w:r>
        <w:t>FR: CH_VB 2000-0997 3705 du 25 juillet 2000</w:t>
      </w:r>
    </w:p>
    <w:p>
      <w:r>
        <w:t>IT: CH_VB 2000-0997 3705 del 25 luglio 2000</w:t>
      </w:r>
    </w:p>
    <w:p>
      <w:pPr>
        <w:pStyle w:val="Heading2"/>
      </w:pPr>
      <w:r>
        <w:t>Erwägungen</w:t>
      </w:r>
    </w:p>
    <w:p>
      <w:r>
        <w:rPr>
          <w:b/>
        </w:rPr>
        <w:t>E. 1</w:t>
      </w:r>
    </w:p>
    <w:p>
      <w:r>
        <w:t>Une fondation de droit public dotée de la personnalité juridique est constituée sous le nom de «Fondation Suisse solidaire» (fondation).</w:t>
      </w:r>
    </w:p>
    <w:p>
      <w:r>
        <w:rPr>
          <w:b/>
        </w:rPr>
        <w:t>E. 2</w:t>
      </w:r>
    </w:p>
    <w:p>
      <w:r>
        <w:t>Elle entend lutter contre les causes de la pauvreté, de la détresse et de la violence et en atténuer les conséquences.</w:t>
      </w:r>
    </w:p>
    <w:p>
      <w:r>
        <w:rPr>
          <w:b/>
        </w:rPr>
        <w:t>E. 3</w:t>
      </w:r>
    </w:p>
    <w:p>
      <w:r>
        <w:t>Il est possible, par la voie de la législation, de prolonger la durée d'utilisation au- delà de 30 ans ou de prévoir une nouvelle utilisation des moyens financiers.</w:t>
      </w:r>
    </w:p>
    <w:p>
      <w:r>
        <w:rPr>
          <w:b/>
        </w:rPr>
        <w:t>E. 4</w:t>
      </w:r>
    </w:p>
    <w:p>
      <w:r>
        <w:t>RS . . .; RO . . . (FF 2000 3704)</w:t>
      </w:r>
    </w:p>
    <w:p>
      <w:r>
        <w:t>Schweizerisches Bundesarchiv, Digitale Amtsdruckschriften Archives fédérales suisses, Publications officielles numérisées Archivio federale svizzero, Pubblicazioni ufficiali digitali B Loi fédérale sur la Fondation Suisse solidaire (Projet) In Bundesblatt Dans Feuille fédérale In Foglio federale Jahr 2000 Année Anno Band 1 Volume Volume Heft 29 Cahier Numero Geschäftsnummer --- Numéro d'affaire Numero dell'oggetto Datum 25.07.2000 Date Data Seite 3705-3710 Page Pagina Ref. No 10 124 724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