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2000-0640 1675 vom 17. Dezember 1984</w:t>
      </w:r>
    </w:p>
    <w:p>
      <w:r>
        <w:t>Bundesverwaltung, 1984-12-17, DE</w:t>
      </w:r>
    </w:p>
    <w:p>
      <w:r>
        <w:rPr>
          <w:b/>
        </w:rPr>
        <w:t xml:space="preserve">Quelle: </w:t>
      </w:r>
      <w:r>
        <w:t>https://mcp.opencaselaw.ch/entscheid/ch_vb_2000-0640_1675</w:t>
      </w:r>
    </w:p>
    <w:p>
      <w:r>
        <w:t>FR: CH_VB 2000-0640 1675 du 17 décembre 1984</w:t>
      </w:r>
    </w:p>
    <w:p>
      <w:r>
        <w:t>IT: CH_VB 2000-0640 1675 del 17 dicembre 1984</w:t>
      </w:r>
    </w:p>
    <w:p>
      <w:pPr>
        <w:pStyle w:val="Heading2"/>
      </w:pPr>
      <w:r>
        <w:t>Volltext</w:t>
      </w:r>
    </w:p>
    <w:p>
      <w:r>
        <w:t>2000-0640 1675 Admission à la vérification pour instruments de pesage du 28 mars 2000 En vertu de l'article 17 de la loi fédérale du 9 juin 1977 sur la métrologie et confor- mément à l'article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3003 Bern-Wabern, dans les 30 jours qui suivent cette notification. Fabricant: Bizerba GmbH &amp; Co. KG, Balingen (D) Requérant: Bizerba GmbH &amp; Co. KG, Balingen (D) 7e adjonction Instrument de pesage électromécanique. Type: GS-CW Classe de précision: Fabricant: Mettler-Toledo (Schweiz) AG, Greifensee (CH) Requérant: Mettler-Toledo (Schweiz) AG, Greifensee (CH) 9e adjonction Instrument de pesage électromécanique. Type: Cougar Classe de précision: Fabricant: Leich und Mehl und Co. GmbH, Kernen-Rommelshausen (D) Requérant: Leich und Mehl und Co. GmbH, Kernen-Rommelshausen (D) 2e adjonction Instrument pour le pesage et le marquage des emballages casuels. Types: PAW 80 / IW..K Classe de précision: C413 C491 C615</w:t>
      </w:r>
    </w:p>
    <w:p>
      <w:r>
        <w:t>Admission pour la vérification pour instruments de pesage 1676 Fabricant: Mettler-Toledo (Albstadt) GmbH, Albstadt (D) Requérant: Mettler-Toledo (Schweiz) AG, Greifensee (CH) 2e adjonction Instrument de pesage électromécanique pour la vente directe au public. Types: LPe-..., LNT-... Classe de précision: Fabricant: Siemens AG, Fürth (D) Requérant: Siemens Schweiz AG, Bâle (CH) 2e adjonction Instrument de pesage électromécanique. Type: SIWAREX AWS Classe de précision: Fabricant: SysTec GmbH, Frechen (D) Requérant: Industrielle WägeSysteme AG, Küssnacht am Rigi (CH) 2e adjonction Instrument de pesage électromécanique. Types: IT 9000, IT 6000 Classe de précision: Fabricant: SysTec GmbH, Frechen (D) Requérant: Busch-Werke AG, Trimmis (CH) 3e adjonction Instrument de pesage électromécanique. Types: BIT 661, BIT 660 Classe de précision: C704 C708 C713 C713</w:t>
      </w:r>
    </w:p>
    <w:p>
      <w:r>
        <w:t>Admission pour la vérification pour instruments de pesage 1677 Fabricant: NS TESTUT SAS, Bétune (F) Requérant: NS TESTUT SAS, Béthune (F) 1re adjonction Instrument de pesage électromécanique. Types: WS... Classe de précision: Fabricant: PMA Pesage, Mesures et Automatismes, La Wantzenau (F) Requérant: PMA Pesage, Mesures et Automatismes, La Wantzenau (F) Instrument de pesage électromécanique. Type: IT9000 Classe de précision: Fabricant: DWS Digitale Wägesysteme, Lichtenau (D) Requérant: DWS Digitale Wägesysteme, Lichtenau (D) Instrument de pesage électromécanique. Types: BFWe..., HCe... Classe de précision: Fabricant: ICL Retail Systems, Berkshire (UK) Requérant: ICL (Switzerland) AG, Bern-Bümpliz (CH) Système de pesage à la caisse. Type: TP 5000 / ICL Series 9000 Classe de précision: C739 C746 C765 C768</w:t>
      </w:r>
    </w:p>
    <w:p>
      <w:r>
        <w:t>Admission pour la vérification pour instruments de pesage 1678 Fabricant: Tanita Corporation, Tokyo (J) Requérant: Rhewa-Waagenfabrik, August Freudewald GmbH &amp; Co., Mettmann (D) Instrument de pesage électromécanique. Type: 341B Classe de précision: Fabricant: Rhewa-Waagenfabrik, August Freudewald GmbH &amp; Co., Mettmann (D) Requérant: Rhewa-Waagenfabrik, August Freudewald GmbH &amp; Co., Mettmann (D) Instrument de pesage électromécanique. Type: 83plus Classe de précision: Fabricant: GEC Avery Ltd, West Midlands (UK) Requérant: Berkel Obrecht AG, Schlieren (CH) Instrument de pesage électromécanique pour la vente directe au public. Type: FX220 Classe de précision: C770 C771 C772</w:t>
      </w:r>
    </w:p>
    <w:p>
      <w:r>
        <w:t>Admission pour la vérification pour instruments de pesage 1679 Fabricant: Sartorius AG, Göttingen (D) Requérant: Sartorius AG, Göttingen (D) Instrument de pesage électromécanique. Type: DX BI 500 Classes de précision:</w:t>
      </w:r>
    </w:p>
    <w:p>
      <w:r>
        <w:t>Fabricant: FRAMA AG, Lauperswil (CH) Requérant: FRAMA AG, Lauperswil (CH) Système automatique pour déterminer les taxes postales. Type: SPS 2000 Classe de précision: Fabricant: Sartorius AG, Göttingen (D) Requérant: Sartorius AG, Göttingen (D) Instrument de pesage électromécanique. Types: ...BG 200, ...BG 300 Classes de précision:</w:t>
      </w:r>
    </w:p>
    <w:p>
      <w:r>
        <w:t>Fabricant: Bizerba GmbH &amp; Co. KG, Balingen (D) Requérant: Bizerba GmbH &amp; Co. KG, Balingen (D) Instrument de pesage électromécanique pour la vente directe au public. Types: BC..., BS... Classe de précision: C773 C774 C775 C777</w:t>
      </w:r>
    </w:p>
    <w:p>
      <w:r>
        <w:t>Admission pour la vérification pour instruments de pesage 1680 Fabricant: HE Wägetechnik Horst Eßmann GmbH, Hamburg (D) Requérant: HE Wägetechnik Horst Eßmann GmbH, Hamburg (D) Instrument de pesage électromécanique. Type: EWS Classe de précision: 28 mars 2000 Office fédéral de métrologie: Le directeur, Schwitz C778</w:t>
      </w:r>
    </w:p>
    <w:p>
      <w:r>
        <w:t>Schweizerisches Bundesarchiv, Digitale Amtsdruckschriften Archives fédérales suisses, Publications officielles numérisées Archivio federale svizzero, Pubblicazioni ufficiali digitali Admission à la vérification pour instruments de pesage In Bundesblatt Dans Feuille fédérale In Foglio federale Jahr 2000 Année Anno Band 1 Volume Volume Heft 12 Cahier Numero Geschäftsnummer --- Numéro d'affaire Numero dell'oggetto Datum 28.03.2000 Date Data Seite 1675-1680 Page Pagina Ref. No 10 124 384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