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1654 2004-0647 vom 20. April 2004</w:t>
      </w:r>
    </w:p>
    <w:p>
      <w:r>
        <w:t>Bundesverwaltung, 2004-04-20, DE</w:t>
      </w:r>
    </w:p>
    <w:p>
      <w:r>
        <w:rPr>
          <w:b/>
        </w:rPr>
        <w:t xml:space="preserve">Quelle: </w:t>
      </w:r>
      <w:r>
        <w:t>https://mcp.opencaselaw.ch/entscheid/ch_vb_1654_2004-0647_</w:t>
      </w:r>
    </w:p>
    <w:p>
      <w:r>
        <w:t>FR: CH_VB 1654 2004-0647 du 20 avril 2004</w:t>
      </w:r>
    </w:p>
    <w:p>
      <w:r>
        <w:t>IT: CH_VB 1654 2004-0647 del 20 aprile 2004</w:t>
      </w:r>
    </w:p>
    <w:p>
      <w:pPr>
        <w:pStyle w:val="Heading2"/>
      </w:pPr>
      <w:r>
        <w:t>Erwägungen</w:t>
      </w:r>
    </w:p>
    <w:p>
      <w:r>
        <w:rPr>
          <w:b/>
        </w:rPr>
        <w:t>E. 1</w:t>
      </w:r>
    </w:p>
    <w:p>
      <w:r>
        <w:t>260 027 157 296 502 820 313 342 470 609 845 290 BE 958 809 58 371 232 904 92 824 634 464 057 538 LU 351 458 63 132 698 258 37 405 179 170 103 437 UR 34 196 51 13 714 535</w:t>
      </w:r>
    </w:p>
    <w:p>
      <w:r>
        <w:rPr>
          <w:b/>
        </w:rPr>
        <w:t>E. 2</w:t>
      </w:r>
    </w:p>
    <w:p>
      <w:r>
        <w:t>836 111 16 550 646 SZ 132 093 117 38 010 940 25 921 233 63 932 173 OW 32 848 30 14 641 623 1 256 600 15 898 223 NW 37 906 129 10 268 872 8 077 390 18 346 262 GL 38 096 77 13 405 659</w:t>
      </w:r>
    </w:p>
    <w:p>
      <w:r>
        <w:rPr>
          <w:b/>
        </w:rPr>
        <w:t>E. 5</w:t>
      </w:r>
    </w:p>
    <w:p>
      <w:r>
        <w:t>477 838 1 650 866</w:t>
      </w:r>
    </w:p>
    <w:p>
      <w:r>
        <w:rPr>
          <w:b/>
        </w:rPr>
        <w:t>E. 7</w:t>
      </w:r>
    </w:p>
    <w:p>
      <w:r>
        <w:t>128 704 SG 457 065 80 158 428 371 62 788 029 221 216 400 GR 190 311 63 71 854 858 20 254 553 92 109 411 AG 556 037 105 169 959 860 99 158 435 269 118 295 TG 230 472 80 79 886 568 31 660 492 111 547 060 TI 320 653 85 108 384 866 46 809 341 155 194 207 VD 645 243 95 207 401 288 104 892 474 312 293 762 VS 278 850 30 124 294 095</w:t>
      </w:r>
    </w:p>
    <w:p>
      <w:r>
        <w:rPr>
          <w:b/>
        </w:rPr>
        <w:t>E. 10</w:t>
      </w:r>
    </w:p>
    <w:p>
      <w:r>
        <w:t>667 397 134 961 492</w:t>
      </w:r>
    </w:p>
    <w:p>
      <w:r>
        <w:t>1 Population résidante moyenne en 2002, y compris les frontaliers assurés et les membres de leur famille 2 Capacité financière des cantons pour les années 2004 et 2005</w:t>
      </w:r>
    </w:p>
    <w:p>
      <w:r>
        <w:t>1655 Cantons Population résidante moyenne Indice de la capacité financière Subside fédéral d’après la capacité financière en francs Contribution des cantons d’après la capacité financière en francs Subside total en francs</w:t>
      </w:r>
    </w:p>
    <w:p>
      <w:r>
        <w:t>NE 169 003 56 66 096 306</w:t>
      </w:r>
    </w:p>
    <w:p>
      <w:r>
        <w:rPr>
          <w:b/>
        </w:rPr>
        <w:t>E. 15</w:t>
      </w:r>
    </w:p>
    <w:p>
      <w:r>
        <w:t>699 975 81 796 281 GE 430 701 155 102 374 871 106 081 520 208 456 391 JU 68 548 33 30 096 711 3 079 892 33 176 603</w:t>
      </w:r>
    </w:p>
    <w:p>
      <w:r>
        <w:t>Total 7 388 527 100 2 384 000 000 1 192 000 000 3 576 000 000</w:t>
      </w:r>
    </w:p>
    <w:p>
      <w:r>
        <w:rPr>
          <w:b/>
        </w:rPr>
        <w:t>E. 20</w:t>
      </w:r>
    </w:p>
    <w:p>
      <w:r>
        <w:t>avril 2004 Office fédéral de la santé publique</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2005, frontaliers inclus In Bundesblatt Dans Feuille fédérale In Foglio federale Jahr 2004 Année Anno Band 1 Volume Volume Heft 15 Cahier Numero Geschäftsnummer --- Numéro d'affaire Numero dell'oggetto Datum 20.04.2004 Date Data Seite 1654-1655 Page Pagina Ref. No 10 137 547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