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1626 vom 21. August 1992</w:t>
      </w:r>
    </w:p>
    <w:p>
      <w:r>
        <w:t>Bundesverwaltung, 1992-08-21, DE</w:t>
      </w:r>
    </w:p>
    <w:p>
      <w:r>
        <w:rPr>
          <w:b/>
        </w:rPr>
        <w:t xml:space="preserve">Quelle: </w:t>
      </w:r>
      <w:r>
        <w:t>https://mcp.opencaselaw.ch/entscheid/ch_vb_1626</w:t>
      </w:r>
    </w:p>
    <w:p>
      <w:r>
        <w:t>FR: CH_VB 1626 du 21 août 1992</w:t>
      </w:r>
    </w:p>
    <w:p>
      <w:r>
        <w:t>IT: CH_VB 1626 del 21 agosto 1992</w:t>
      </w:r>
    </w:p>
    <w:p>
      <w:pPr>
        <w:pStyle w:val="Heading2"/>
      </w:pPr>
      <w:r>
        <w:t>Erwägungen</w:t>
      </w:r>
    </w:p>
    <w:p>
      <w:r>
        <w:rPr>
          <w:b/>
        </w:rPr>
        <w:t>E. 1</w:t>
      </w:r>
    </w:p>
    <w:p>
      <w:r>
        <w:t>Sans préjudice de l'évolution future de la jurisprudence, les dispositions des protocoles 1 à 4 et celles des actes correspondant à ceux qui figurent dans les annexes I et II du présent accord, dans la mesure où elles sont identiques en substance aux règles correspondantes du Traité instituant la Communauté économique européenne et du Traité instituant la Communauté européenne du charbon et de l'acier et des actes arrêtés en application de ces deux traités, sont, pour leur mise en oeuvre et leur application, interprétées conformément à la jurisprudence pertinente de la Cour de justice des 1629</w:t>
      </w:r>
    </w:p>
    <w:p>
      <w:r>
        <w:t>Communautés européennes antérieure à la date de signature de l'Accord EEE.</w:t>
      </w:r>
    </w:p>
    <w:p>
      <w:r>
        <w:rPr>
          <w:b/>
        </w:rPr>
        <w:t>E. 2</w:t>
      </w:r>
    </w:p>
    <w:p>
      <w:r>
        <w:t>Tout Etat de l'AELE qui adhère à la Communauté européenne cesse ipso facto d'être partie au présent accord le jour même où cette adhésion prend effet.</w:t>
      </w:r>
    </w:p>
    <w:p>
      <w:r>
        <w:rPr>
          <w:b/>
        </w:rPr>
        <w:t>E. 3</w:t>
      </w:r>
    </w:p>
    <w:p>
      <w:r>
        <w:t>Dans les vingt et un jours qui suivent la réception de la notification visée au paragraphe 2, l'Etat de l'AELE concerné communique à l'Autorité de surveillance AELE: a) la confirmation que la violation a été corrigée; ou b) une conclusion motivée expliquant pourquoi aucune correction n'a été faite; ou 1653</w:t>
      </w:r>
    </w:p>
    <w:p>
      <w:r>
        <w:t>e) une notification indiquant que la procédure de passation de marché en cause a été suspendue, soit à l'initiative du pouvoir adjudicateur, soit dans le cadre de l'exercice des pouvoirs prévus à l'article 2 paragraphe 1 alinéa a de l'acte auquel il est fait référence au point 5 de l'annexe XVI de l'Accord EEE.</w:t>
      </w:r>
    </w:p>
    <w:p>
      <w:r>
        <w:rPr>
          <w:b/>
        </w:rPr>
        <w:t>E. 4</w:t>
      </w:r>
    </w:p>
    <w:p>
      <w:r>
        <w:t>Une conclusion motivée au sens du paragraphe 3 point b peut notamment se fonder sur le fait que la violation alléguée fait déjà l'objet d'un recours juridictionnel ou d'un recours tel que visé à l'article 2 paragraphe 8 de l'acte auquel il est fait référence au point 5 de l'annexe XVI de l'Accord EEE. Dans ce cas, l'Etat de l'AELE informe l'Autorité de surveillance AELE du résultat de ces procédures dès que celui-ci est connu.</w:t>
      </w:r>
    </w:p>
    <w:p>
      <w:r>
        <w:rPr>
          <w:b/>
        </w:rPr>
        <w:t>E. 5</w:t>
      </w:r>
    </w:p>
    <w:p>
      <w:r>
        <w:t>La consultation a lieu au cours d'une réunion commune sur l'invitation de l'Autorité de surveillance AELE et au plus tôt quatorze jours après l'envoi de la convocation. A celle-ci seront annexés un exposé de l'affaire avec indication des pièces les plus importantes et un avant- projet de décision pour chaque cas à examiner. En vue de la participation prévue au deuxième alinéa du paragraphe 4, la Commission des CE reçoit une invitation pour la séance et les informations pertinentes conformément à l'article 6 du protocole 23 de l'Accord EEE. 1671</w:t>
      </w:r>
    </w:p>
    <w:p>
      <w:r>
        <w:rPr>
          <w:b/>
        </w:rPr>
        <w:t>E. 6</w:t>
      </w:r>
    </w:p>
    <w:p>
      <w:r>
        <w:t>Lorsqu'une entreprise s'oppose à une vérification ordonnée en vertu du présent article, l'Etat de l'AELE intéressé prête aux agents mandatés par l'Autorité de surveillance AELE l'assistance nécessaire pour leur permettre d'exécuter leur mission de vérification. 1676</w:t>
      </w:r>
    </w:p>
    <w:p>
      <w:r>
        <w:rPr>
          <w:b/>
        </w:rPr>
        <w:t>E. 7</w:t>
      </w:r>
    </w:p>
    <w:p>
      <w:r>
        <w:t>à 9 se trouve dans l'acte auquel il est fait référence au point 10 de l'annexe XIV de l'Accord EEE (règlement (CEE) n" 1017/68). L'Autorité de surveillance AELE statue sur ces cas conformément aux dispositions de l'article 56 de l'Accord EEE, en particulier ses paragraphes 1 alinéa a), 1 alinéa b) et 3. Articles 1 à 5 (pas de texte) Article 6 Accords destinés à réduire les perturbations découlant de la structure du marché des transports 1. Jusqu'à ce que des mesures appropriées à assurer la stabilité d'un marché de transport soient introduites, l'interdiction de l'article 2 de l'acte auquel il est fait référence au point 10 de l'annexe XIV de l'Accord EEE (règlement (CEE) n° 1017/68) peut être déclarée inapplicable aux accords, décisions et pratiques concertées qui sont de nature à réduire les perturbations du marché en cause. 2. Une décision de non-application de l'interdiction de l'article 2 dudit acte, prise conformément à la procédure de l'article 14, ne peut intervenir qu'après que le Comité permanent a constaté, sur la base d'un rapport de l'Autorité de surveillance AELE, un état de crise dans tout ou partie d'un marché de transport. 1694</w:t>
      </w:r>
    </w:p>
    <w:p>
      <w:r>
        <w:t>3. Sans préjudice des dispositions du paragraphe 2, la décision de non-application et l'interdiction de l'article 2 dudit acte est subordonnée à la condition que: a) les accords, décisions ou pratiques concertées n'imposent pas aux entreprises intéressées des restrictions qui ne sont pas indispensables pour la réduction des perturbations; et b) qu'ils ne donnent pas à ces entreprises la possibilité d'éliminer la concurrence pour une partie substantielle du marché de transport en cause. Articles 7 à 9 (pas de texte) Article 10 Procédures sur plainte ou engagées d'office par l'Autorité de surveillance AELE L'Autorité de surveillance AELE engage les procédures en vue de la cessation d'une infraction aux dispositions de l'article 2 ou de l'article 8 de l'acte auquel il est fait référence au point 10 de l'annexe XIV de l'Accord EEE (règlement (CEE) n° 1017/68) ainsi que la procédure en vue de l'application de l'article 4, paragraphe 2, de cet acte. Sont habilités à présenter une plainte: a) les Etats de l'AELE, b) les personnes physiques ou morales qui font valoir un intérêt légitime. 1695</w:t>
      </w:r>
    </w:p>
    <w:p>
      <w:r>
        <w:t>Article il Aboutissement des procédures sur plainte ou engagées d'office par l'Autorité de surveillance AELE 1. Si l'Autorité de surveillance AELE constate une infraction à l'article 2 ou l'article 8 de l'acte auquel il est fait référence au point 10 de l'annexe XIV de l'Accord EEE (règlement (CEE) n° 1017/68), elle peut obliger par voie de décision les entreprises et associations d'entreprises intéressées à mettre fin à l'infraction constatée. Sans préjudice des autres dispositions du présent chapitre et dudit acte, l'Autorité de surveillance AELE peut, avant de prendre la décision visée à l'alinéa précédent, adresser aux entreprises et associations d'entreprises intéressées des recommandations visant à faire cesser l'infraction. 2. Le paragraphe 1 est également applicable dans le cas prévu à l'article 4, paragraphe 2, dudit acte. 3. Si l'Autorité de surveillance AELE arrive à la conclusion, en fonction des éléments dont elle a connaissance, qu'il n'y a pas lieu d'intervenir à l'égard d'un accord, d'une décision ou d'une pratique concertée sur la base de l'article 4, paragraphe 2, ou de l'article 8 dudit acte, elle rend une décision rejetant la plainte comme non fondée, si la procédure a été introduite sur la base d'une plainte. 4. Si l'Autorité de surveillance AELE arrive à la conclusion, au terme d'une procédure engagée sur plainte ou d'office, qu'un accord, une décision ou une pratique concertée remplit les conditions de l'article 2 et de l'article 5 dudit acte, elle rend une décision d'application de l'article 5. La décision indique la date à partir de 1696</w:t>
      </w:r>
    </w:p>
    <w:p>
      <w:r>
        <w:t>laquelle elle prend effet. Cette date peut être antérieure à celle de la décision. Article 12 Application de l'article 5 de l'acte auquel il est fait référence au point 10 de l'annexe XIV de l'Accord EEE (règlement (CEE) n° 1017/68) - Procédure d'opposition 1. Les entreprises et associations d'entreprises qui désirent se prévaloir des dispositions de l'article 5 de l'acte auquel il est fait référence au point 10 de l'annexe XIV de l'Accord EEE (règlement (CEE) n° 1017/68) en faveur des accords, décisions et pratiques concertées visés à l'article 2 du même acte auxquels elles participent, peuvent adresser une demande à l'Autorité de surveillance AELE. 2. Si elle juge la demande recevable, à partir du moment où elle est en possession de tous les éléments du dossier et sous réserve qu'aucune procédure n'ait été engagée à 1'encontre de l'accord, de la décision ou de la pratique concertée en application de l'article 10, l'Autorité de surveillance AELE publie, dans les meilleurs délais, dans la section EEE du Journal officiel des Communautés européennes le contenu essentiel de la demande en invitant tous les tiers intéressés à faire part de leurs observations à l'Autorité de surveillance AELE dans un délai de 30 jours. La publication doit tenir compte de l'intérêt légitime des entreprises à ce que leurs secrets d'affaires ne soient pas divulgués. 3. Si l'Autorité de surveillance AELE ne fait pas savoir aux entreprises qui lui en ont adressé la demande, dans un délai de 90 jours à dater du jour de la publication dans la section EEE du Journal officiel des Communautés européennes, qu'il existe des doutes sérieux quant à l'applicabilité de l'article 5 dudit acte, l'accord, la décision ou la pratique concertée, tels que décrits dans la demande, sont réputés exemptés de 1'interdiction pour la période antérieure et pour trois années au maximum à dater du jour de la 1697</w:t>
      </w:r>
    </w:p>
    <w:p>
      <w:r>
        <w:t>publication de la demande dans la section EEE du Journal officiel des Communautés européennes. Si l'Autorité de surveillance AELE constate, après l'expiration du délai de 90 jours, mais avant l'expiration du délai de trois ans, que les conditions d'application de l'article 5 dudit acte ne sont pas réunies, elle rend une décision déclarant l'interdiction de l'article 2 dudit acte applicable. Cette décision peut être rétroactive lorsque les intéressés ont donné des indications inexactes ou lorsqu'ils abusent de l'exemption des dispositions de l'article 2 dudit acte. 4. Si dans ce délai de 90 jours, l'Autorité de surveillance AELE a adressé, aux entreprises qui ont présenté une demande, la communication prévue au paragraphe 3, premier alinéa, elle examine si les conditions de l'article 2 et de l'article 5 dudit acte sont remplies. Si elle constate que les conditions de l'article 2 et de l'article 5 dudit acte sont remplies, elle rend une décision d'application de l'article 5. La décision indique la date à partir de laquelle elle prend effet. Cette date peut être antérieure à celle de la demande. Article 13 Durée de validité et révocation des décisions d'application de l'article S de l'acte auquel il est fait référence au point 10 de l'annexe XIV de l'Accord EEE (règlement (CEE) n° 1017/68) 1. La décision d'application de l'article 5 de l'acte auquel il est fait référence au point 10 de l'annexe XIV de l'Accord EEE (règlement (CEE) n° 1017/68) prise conformément aux dispositions de l'article 11, paragraphe 4, ou de l'article 12, paragraphe 4, deuxième alinéa, doit indiquer pour quelle période elle s'applique; cette période n'est en 1698</w:t>
      </w:r>
    </w:p>
    <w:p>
      <w:r>
        <w:t>règle générale pas inférieure à six ans. La décision peut être assortie de conditions et de charges. 2. La décision peut être renouvelée si les conditions d'application de l'article 5 dudit acte continuent d'être remplies. 3. L'Autorité de surveillance AELE peut révoquer ou modifier sa décision ou interdire des actes déterminés aux intéressés: a) si la situation de fait se modifie à l'égard d'un élément essentiel à la décision, b) si les intéressés contreviennent à une charge dont la décision a été assortie, c) si la décision repose sur les indications inexactes ou a été obtenue frauduleusement, d) si les intéressés abusent de l'exemption des dispositions de l'article 2 dudit acte qui leur a été accordée par la décision. Dans les cas visés sous b), c) et d), la décision peut être révoquée avec effet rétroactif. Article 14 Décision d'application de l'article 6 1. Les accords, décisions et pratiques concertées visés à l'article 2 de l'acte auquel il est fait référence au point</w:t>
      </w:r>
    </w:p>
    <w:p>
      <w:r>
        <w:rPr>
          <w:b/>
        </w:rPr>
        <w:t>E. 10</w:t>
      </w:r>
    </w:p>
    <w:p>
      <w:r>
        <w:t>de l'annexe XIV de l'Accord EEE (règlement (CEE) n° 1017/68). Si la demande ou la notification n'est présentée que par certaines entreprises participantes, celles-ci en informent les autres entreprises participantes. 2. Lorsque des représentants d'entreprises, d'associations d'entreprises ou de personnes physiques ou morales signent les demandes et notifications prévues à l'article 12 et à l'article 14, paragraphe 1, du chapitre VI, ils doivent prouver par un écrit leurs pouvoirs de représentation. 3. En cas de demandes de notifications collectives, il convient de désigner un mandataire commun. Article 3 Dépôt des demandes et notifications 1. Les demandes prévues à l'article 12 du chapitre VI doivent être présentées au moyen des formulaires établis d'un commun accord par les gouvernements des Etats de l'AELE, figurant à l'appendice 4, ou par la Commission des CE. 2. Les notifications prévues à l'article 14, paragraphe 1, du chapitre VI doivent être présentées au moyen des formulaires établis d'un commun accord par les gouvernements des Etats de l'AELE, figurant à l'appendice 5, ou par la Commission des CE. 1715</w:t>
      </w:r>
    </w:p>
    <w:p>
      <w:r>
        <w:t>3. Plusieurs entreprises participantes peuvent présenter la demande ou la notification à l'aide d'un seul formulaire. 4. Les demandes et notifications doivent contenir les renseignements demandés dans lès formulaires. 5. Les demandes et notifications, ainsi que leurs annexes, doivent être déposées à l'Autorité de surveillance de l'AELE en neuf exemplaires. 6. Les documents annexés doivent être déposés en original ou en copie. La copie doit être certifiée conforme à l'original. 7. Les demandes et les notifications sont rédigées dans l'une des langues officielles d'un Etat de l'AELE ou de la Communauté. Les documents sont déposés dans leur langue originale. Si cette langue originale n'est pas l'une des langues officielles, il est joint une traduction dans l'une de ces langues. Article 4 Dispositions particulières L'Autorité de surveillance de l'AELE peut soumettre aux gouvernements des Etats de l'AELE, conformément aux dispositions de l'article 49 du présent accord, des propositions de formulaires et de notes complémentaires. CHAPITRE VIII AUDITIONS PREVUES A L'ARTICLE 26. PARAGRAPHE 1. DU CHAPITRE VI Article premier Avant de consulter le comité consultatif en matière d'ententes et de positions dominantes dans le domaine des transports, l'Autorité de surveillance AELE procède à. une 1716</w:t>
      </w:r>
    </w:p>
    <w:p>
      <w:r>
        <w:t>audition en application de l'article 26, paragraphe 1, du chapitre VI. Article 2 1. L'Autorité de surveillance AELE communique par écrit aux entreprises et associations d'entreprises les griefs retenus contre elles. La communication est adressée à chacune d'elles ou au mandataire commun qu'elles ont désigné. 2. L'Autorité de surveillance AELE peut procéder à la communication par voie de publication dans la section EEE du Journal officiel des Communautés européennes, si les circonstances de l'affaire le justifient, notamment le défaut de mandataire commun lorsque les entreprises sont nombreuses. La publication tient compte de l'intérêt légitime des entreprises à ce que leurs secrets d'affaires ne soient pas divulgués. 3. Une amende ou une astreinte ne peut être infligée à une entreprise ou à une association d'entreprises que si la communication des griefs a été effectuée dans la forme prévue au paragraphe 1 4. En communiquant les griefs, l'Autorité de surveillance AELE fixe le délai dans lequel les entreprises et associations d'entreprises ont la faculté de lui faire connaître leur point de vue. Article 3 1. Les entreprises et associations d'entreprises expriment par écrit et dans le délai imparti leur point de vue sur les griefs retenus contre elles. 1717</w:t>
      </w:r>
    </w:p>
    <w:p>
      <w:r>
        <w:t>2. Elles peuvent exposer tous les moyens et faits utiles à leur défense dans leurs observations écrites. 3. Pour êtayer les faits invoqués, elles peuvent joindre en tant que de besoin les documents. Elles peuvent également proposer que l'Autorité de surveillance AELE entende des personnes qui sont susceptibles de confirmer les faits invoqués. Article 4 Dans ses décisions, l'Autorité de surveillance AELE ne retient contre les entreprises et associations d'entreprises destinataires que les griefs au sujet desquels ces dernières ont eu l'occasion de faire connaître leur point de vue. Article 5 Si des personnes physiques ou morales justifiant d'un intérêt suffisant demandent à être entendues en application de l'article 26, paragraphe 2, du chapitre VI, l'Autorité de surveillance AELE leur donne l'occasion de faire connaître leur point de vue par écrit dans le délai qu'elle fixe. Article 6 Lorsque l'Autorité de surveillance AELE, saisie d'une plainte présentée eh application de l'article 10, paragraphe 2, du chapitre VI, considère que les éléments qu'elle a recueillis ne justifient pas d'y donner une suite favorable, elle en indique les motifs aux plaignants et leur impartit un délai pour présenter par écrit leurs observations éventuelles. 1718</w:t>
      </w:r>
    </w:p>
    <w:p>
      <w:r>
        <w:t>Article 7 1. L'Autorité de surveillance AELE donne aux personnes qui l'ont demandé dans leurs observations écrites l'occasion de développer verbalement leur point de vue si celles-ci ont justifié d'un intérêt suffisant à cet effet ou si l'Autorité de surveillance AELE se propose de leur infliger une amende ou une astreinte. 2. L'Autorité de surveillance AELE peut également donner à toute personne l'occasion d'exprimer oralement son point de vue. Article 8 1. L'Autorité de surveillance AELE convoque les personnes à entendre pour la date qu'elle fixe. 2. Elle transmet sans délai une copie de la convocation aux autorités compétentes des Etats de l'AELE qui peuvent désigner des fonctionnaires pour participer à l'audition. De même, l'Autorité de surveillance AELE invite la Commission des CE à se faire représenter à cette audition. L'invitation est étendue aux Etats membres de la CE. Article 9 1. Il est procédé aux auditions par les personnes que l'Autorité de surveillance AELE mandate à cet effet. 2. Les personnes convoquées comparaissent elles-mêmes, soit en la personne de leurs représentants légaux ou statutaires. Les entreprises et associations d'entreprises peuvent également être représentées par un mandataire dûment habilité et choisi dans leur personnel permanent. 1719</w:t>
      </w:r>
    </w:p>
    <w:p>
      <w:r>
        <w:t>Les personnes que l'Autorité de surveillance AELE entend peuvent être assistées par des avocats ou des conseillers admis à plaider devant la Cour AELE ou par d'autres personnes qualifiées. 3. L'audition n'est pas publique. Les personnes sont entendues séparément ou en présence d'autres personnes convoquées. Dans ce dernier cas, il est tenu compte de l'intérêt légitime des entreprises à ce que leurs secrets d'affaires ne soient pas divulgués. 4. Les déclarations essentielles de chaque personne entendue sont consignées dans un procès-verbal qui est approuvé par elle après lecture. Article 10 Sans préjudice des dispositions de l'article 2, paragraphe 2, les communications et convocations émanant de l'Autorité de surveillance AELE sont envoyées à leurs destinataires par lettre recommandée avec accusé de réception ou leur sont remises contre reçu. Article 11 1. Pour fixer les délais prévus aux articles 2, 5 et 6, l'Autorité de surveillance AELE prend en considération le temps nécessaire à l'établissement des observations ainsi que l'urgence de l'affaire. Le délai ne peut être inférieur à deux semaines; il peut être prorogé. 2. Les délais courent le lendemain du jour de la réception ou de la remise des communications. 3. Avant l'expiration du délai fixé, les observations écrites doivent parvenir à l'Autorité de surveillance AELE ou être expédiées par lettre recommandée; toutefois, lorsque 1720</w:t>
      </w:r>
    </w:p>
    <w:p>
      <w:r>
        <w:t>ce délai prend fin un dimanche ou un jour férié, son expiration est reportée à la fin du jour ouvrable suivant. Pour le calcul du report, les jours fériés sont soit ceux repris dans l'appendice 2 du présent protocole lorsqu'est prise en considération la date de la réception des observations écrites, soit ceux fixés par la loi du pays d'expédition lorsque la date d'envoi est retenue. CHAPITRE IX REGLES DETERMINANT LES MODALITES D'APPLICATION DES ARTICLES 53 ET 54 DE L'ACCORD EEE AUX TRANSPORTS MARITIMES Etant donné que le texte du règlement (CEE) n" 4056/86 est réparti entre l'annexe XIV de l'Accord EEE (règles matérielles) et le présent chapitre (règles de procédure), le texte, tel qu'adapté, de la section I, articles 1 à 9, se trouve dans l'acte auquel il est fait référence au point 11 de l'annexe XIV de l'Accord EEE (règlement (CEE) n" 4056/86). L'Autorité de surveillance AELE statue sur ces cas conformément aux dispositions de l'article 56 de l'Accord EEE, en particulier ses paragraphes 1 alinéa a), 1 alinéa b) et 3. SECTION I Articles 1-9 (pas de texte) 1721</w:t>
      </w:r>
    </w:p>
    <w:p>
      <w:r>
        <w:t>SECTION II REGLES DE PROCEDURE Article 10 Procédures sur plainte ou engagées d'office par l'Autorité de surveillance AELE L'Autorité de surveillance AELE engage les procédures en vue de la cessation d'une infraction aux dispositions des articles 53, paragraphe 1, ou 54 de l'Accord EEE, ainsi que la procédure en vue de l'application de l'article 7 de l'acte auquel il est fait référence au point 11 de l'annexe XIV de l'Accord EEE (règlement (CEE) n° 4056/86), sur plainte ou d'office. Sont habilités à présenter une plainte: a) les Etats de l'AELE; b) les personnes physiques ou morales qui font valoir un intérêt légitime. Article 11 Aboutissement des procédures sur plainte ou engagées d'office par l'Autorité de surveillance AELE 1. Si l'Autorité de surveillance AELE constate une infraction à l'article 53, paragraphe 1, ou à l'article 54 de l'Accord EEE, elle peut obliger par voie de décision les entreprises et associations d'entreprises intéressées à mettre fin à l'infraction constatée. Sans préjudice des autres dispositions du présent chapitre ou de l'acte auquel il est fait référence au point 11 de l'annexe XIV de l'Accord EEE (règlement (CEE) n° 4056/86), l'Autorité de surveillance AELE peut, avant de prendre la 1722</w:t>
      </w:r>
    </w:p>
    <w:p>
      <w:r>
        <w:t>décision visée à l'alinéa précédent, adresser aux entreprises et associations d'entreprises intéressées des recommandations visant à faire cesser l'infraction. 2. Le paragraphe 1 est également applicable dans le cas prévu à l'article 7 dudit acte. 3. Si l'Autorité de surveillance AELE arrive à la conclusion, en fonction des éléments dont elle a connaissance, qu'il n'y a pas lieu d'intervenir à l'égard d'un accord, d'une décision ou d'une pratique sur la base de l'article 53, paragraphe 1, ou de l'article 54 de l'Accord EEE, ou de l'article 7 dudit acte, elle rend une décision rejetant la plainte comme non fondée, si la procédure a été introduite sur la base d'une plainte. 4. Si l'Autorité de surveillance AELE arrive à la conclusion, au terme d'une procédure engagée sur plainte ou d'office, qu'un accord, une décision ou une pratique concertée remplit les conditions de l'article 53, paragraphes 1 et 3, elle rend une décision d'application de l'article 53, paragraphe 3. La décision indique la date à partir de laquelle elle prend effet. Cette date peut être antérieure à celle de la décision. Article 12 Application de l'article 53, paragraphe 3, de l'Accord EEE - procédure d'opposition 1. Les entreprises et associations d'entreprises qui désirent se prévaloir des dispositions de l'article 53, paragraphe 3, de l'Accord EEE en faveur des accords, décisions et pratiques concertées visés à l'article 53, paragraphe 1, auxquels elles participent, adressent, sans préjudice de l'article 11 du protocole 23 de l'Accord EEE, une demande à l'Autorité de surveillance AELE. 1723</w:t>
      </w:r>
    </w:p>
    <w:p>
      <w:r>
        <w:t>2. Si elle juge la demande recevable, à partir du moment où elle est en possession de tous les éléments du dossier et sous réserve qu'aucune procédure n'ait été engagée à 1'encontre de l'accord, de la décision ou de la pratique concertée en application de l'article 10, l'Autorité de surveillance AELE publie dans les meilleurs délais, dans la section EEE du Journal officiel des Communautés européennes, le contenu essentiel de la demande en invitant tous les tiers intéressés et les Etats de l'AELE à faire part de leurs observations à l'Autorité de surveillance AELE dans un délai de trente jours. La publication doit tenir compte de l'intérêt légitime des entreprises à ce que leurs secrets d'affaires ne soient pas divulgués. 3. Si l'Autorité de surveillance AELE ne fait pas savoir aux entreprises qui lui en ont adressé la demande, dans un délai de 90 jours à dater du jour de la publication dans la section EEE du Journal officiel des Communautés européennes, qu'il existe des doutes sérieux quant à l'applicabilité de l'article 53, paragraphe 3, l'accord, la décision ou la pratique concertée, tels que décrits dans la demande, sont réputés exemptés de 1'interdiction pour la période antérieure et pour six années au maximum à dater du jour de la publication de la demande dans la section EEE du Journal officiel des Communautés européennes. Si l'Autorité de surveillance AELE constate, après l'expiration du délai de 90 jours, mais avant l'expiration du délai de six ans, que les conditions d'application de l'article 53, paragraphe 3, ne sont pas réunies, elle rend une décision déclarant l'interdiction prévue à l'article 53, paragraphe 1, applicable. Cette décision peut être rétroactive lorsque les intéressés ont donné des indications inexactes ou lorsqu'ils abusent de l'exemption des dispositions de l'article 53, paragraphe 1. 4. L'Autorité de surveillance AELE peut adresser aux entreprises qui ont présenté la demande la communication 1724</w:t>
      </w:r>
    </w:p>
    <w:p>
      <w:r>
        <w:t>prévue au paragraphe 3, premier alinéa, et doit y procéder si un Etat de l'AELE le demande dans un délai de 45 jours à compter de la transmission à cet Etat de l'AELE, en application de l'article 15, paragraphe 2, de la demande de ces entreprises. La demande de l'Etat de l'AELE doit être justifiée par des considérations fondées sur les règles de concurrence de l'Accord EEE. Si elle constate que les conditions de l'article 53, paragraphes 1 et 3, sont remplies, l'Autorité de surveillance AELE rend une décision d'application de l'article 53, paragraphe 3. La décision indique la date à partir de laquelle elle prend effet. Cette date peut être antérieure à celle de la demande. Article 13 Durée de validité et révocation des décisions d'application de l'article 53, paragraphe 3, de l'Accord EEE 1. La décision d'application de l'article 53, paragraphe 3, prise conformément aux dispositions de l'article 11, paragraphe 4, ou de l'article 12, paragraphe 4, deuxième alinéa, doit indiquer pour quelle période elle s'applique; cette période n'est en règle générale pas inférieure à six ans. La décision peut être assortie de conditions et de charges. 2. La décision peut être renouvelée si les conditions d'application de l'article 53, paragraphe 3, continuent d'être remplies. 3. L'Autorité de surveillance AELE peut révoquer ou modifier sa décision ou interdire des actes déterminés aux intéressés: a) si la situation de fait se modifie à l'égard d'un élément essentiel à la décision; 1725</w:t>
      </w:r>
    </w:p>
    <w:p>
      <w:r>
        <w:t>b) si les intéressés contreviennent à une charge dont la décision a été assortie; c) si la décision repose sur des indications inexactes ou a été obtenue frauduleusement; d) si les intéressés abusent de l'exemption des dispositions de l'article 53, paragraphe 1, qui leur a été accordée par la décision. Dans les cas visés aux points b), c) ou d), la décision peut être révoquée avec effet rétroactif. Article 14 .Compétence Sous réserve du contrôle de la décision par la Cour AELE, conformément à l'article 108, paragraphe 2, de l'Accord EEE et aux dispositions pertinentes du présent accord, l'Autorité de surveillance AELE a compétence exclusive, aux conditions énoncées à l'article 56 de l'Accord EEE : - pour imposer des obligations en application l'article 7 de l'acte auquel il est fait référence au point 11 de l'annexe XIV de l'Accord EEE (règlement (CEE) n» 4056/86); - de rendre une décision en application de l'article 53, paragraphe 3, de l'Accord EEE. Les autorités des Etats de l'AELE restent compétentes pour décider si les conditions de l'article 53, paragraphe 1, ou de l'article 54 sont remplies aussi longtemps que l'Autorité de surveillance AELE n'a engagé aucune procédure en vue de l'élaboration d'une décision dans l'affaire en cause ou n'a pas adressé la communication prévue à l'article 12, paragraphe 3, premier alinéa. 1726</w:t>
      </w:r>
    </w:p>
    <w:p>
      <w:r>
        <w:t>Article 15 Liaison avec les autorités des Etats de l'AELE 1. L'Autorité de surveillance AELE mène les procédures prévues dans le présent chapitre en liaison étroite et constante avec les autorités compétentes des Etats de l'AELE qui sont habilitées à formuler toutes observations sur ces procédures. 2. L'Autorité de surveillance AELE transmet sans délai aux autorités compétentes des Etats de l'AELE copie des plaintes et des demandes ainsi que des pièces les plus importantes qui lui sont adressées ou qu'elle adresse dans le cadre de ces procédures. L'Autorité de surveillance AELE transmet aux autorités compétentes des Etats de l'AELE copie des notifications, plaintes et informations relatives à l'ouverture de procédures d'office reçues de la Commission des CE conformément aux articles 2 et 10 du protocole 23 de l'Accord EEE. L'Autorité de surveillance AELE transmet aux autorités compétentes des Etats de l'AELE copie des pièces reçues de la Commission des CE conformément à l'article 7 du protocole 23 de l'Accord EEE. 3. Un comité consultatif en matière d'ententes et de positions dominantes dans le domaine des transports maritimes est consulté préalablement à toute décision consécutive à une procédure visée à l'article 10 ainsi qu'avant toute décision rendue en application de l'article</w:t>
      </w:r>
    </w:p>
    <w:p>
      <w:r>
        <w:rPr>
          <w:b/>
        </w:rPr>
        <w:t>E. 12</w:t>
      </w:r>
    </w:p>
    <w:p>
      <w:r>
        <w:t>L'Autorité de surveillance AELE peut imposer des amendes à concurrence de : a) 3 % de la valeurs des actifs acquis ou regroupés, ou devant être acquis ou regroupés, aux personnes physiques ou morales qui se seraient soustraies aux obligations prévues par le paragraphe 4; b) 10 % de la valeurs des actifs acquis ou regroupés, aux personnes physiques ou morales qui se seraient soustraites 1816</w:t>
      </w:r>
    </w:p>
    <w:p>
      <w:r>
        <w:t>aux obligations prévues par l'article 2, paragraphe 2, du protocole 25 de l'Accord EEE; ce maximum étant relevé, au- delà du douzième mois gui suit la réalisation de l'opération, d'un vingt-guatrième par mois supplémentaire écoulé jusgu'à la constatation de l'infraction par l'Autorité de surveillance AELE; c) 10 % de la valeurs des actifs acguis ou regroupés, ou devant être acguis ou regroupés, aux personnes physigues ou morales gui auraient obtenu ou tenté d'obtenir le bénéfice des dispositions prévues à l'article 2, paragraphe 2, du protocole 25'de l'Accord EEE au moyen d'informations fausses ou déformées; d)</w:t>
      </w:r>
    </w:p>
    <w:p>
      <w:r>
        <w:rPr>
          <w:b/>
        </w:rPr>
        <w:t>E. 15</w:t>
      </w:r>
    </w:p>
    <w:p>
      <w:r>
        <w:t>C/123/89/p. 3 : Encadrement communautaire des aides d'Etat dans le secteur de l'automobile (JO no C 123 du 18.5.1989, p. 3)</w:t>
      </w:r>
    </w:p>
    <w:p>
      <w:r>
        <w:rPr>
          <w:b/>
        </w:rPr>
        <w:t>E. 16</w:t>
      </w:r>
    </w:p>
    <w:p>
      <w:r>
        <w:t>C/81/91/p. 4 : Encadrement communautaire des aides d'Etat dans le secteur de l'automobile (JO no C 81 du 26.3.1991, p. 4) 1866</w:t>
      </w:r>
    </w:p>
    <w:p>
      <w:r>
        <w:t>Encadrements des régimes généraux d'aides à finalité régionale</w:t>
      </w:r>
    </w:p>
    <w:p>
      <w:r>
        <w:rPr>
          <w:b/>
        </w:rPr>
        <w:t>E. 17</w:t>
      </w:r>
    </w:p>
    <w:p>
      <w:r>
        <w:t>471 Y 1104: Résolution du Conseil du 20 octobre 1971, concernant les régimes généraux d'aides à finalité régionale (JO no C 111 du 4.11.1971, p. 1)</w:t>
      </w:r>
    </w:p>
    <w:p>
      <w:r>
        <w:rPr>
          <w:b/>
        </w:rPr>
        <w:t>E. 18</w:t>
      </w:r>
    </w:p>
    <w:p>
      <w:r>
        <w:t>C/lll/71/p. 7: Communication de la Commission au Conseil concernant les régimes généraux d'aides à finalité régionale (JO no C 111 du 4.11.1971, p. 7)</w:t>
      </w:r>
    </w:p>
    <w:p>
      <w:r>
        <w:rPr>
          <w:b/>
        </w:rPr>
        <w:t>E. 19</w:t>
      </w:r>
    </w:p>
    <w:p>
      <w:r>
        <w:t>Communication de la Commission au Conseil sur les régimes généraux d'aides à finalité régionale (COM (75) 77, final)</w:t>
      </w:r>
    </w:p>
    <w:p>
      <w:r>
        <w:rPr>
          <w:b/>
        </w:rPr>
        <w:t>E. 20</w:t>
      </w:r>
    </w:p>
    <w:p>
      <w:r>
        <w:t>C/31/79/p. 9: Communication de la Commission, du 21 décembre 1978, sur les régimes d'aides à finalité régionale (JO no C 31 du 3.2.1979, p. 9)</w:t>
      </w:r>
    </w:p>
    <w:p>
      <w:r>
        <w:rPr>
          <w:b/>
        </w:rPr>
        <w:t>E. 21</w:t>
      </w:r>
    </w:p>
    <w:p>
      <w:r>
        <w:t>C/212/88/p. 2: Communication de la Commission sur la méthode pour l'application de l'article 92 (3) (a) et (c) aux aides régionales (JO no C 212 du 12.8.1988, p. 2)</w:t>
      </w:r>
    </w:p>
    <w:p>
      <w:r>
        <w:rPr>
          <w:b/>
        </w:rPr>
        <w:t>E. 22</w:t>
      </w:r>
    </w:p>
    <w:p>
      <w:r>
        <w:t>C/lO/90/p. 8: Communication de la Commission sur la révision de la Communication du 21 décembre 1978 (JO no C 10 du 16.1.1990, p. 8)</w:t>
      </w:r>
    </w:p>
    <w:p>
      <w:r>
        <w:rPr>
          <w:b/>
        </w:rPr>
        <w:t>E. 23</w:t>
      </w:r>
    </w:p>
    <w:p>
      <w:r>
        <w:t>C/163/90/p. 5: Communication de la Commission sur la méthode pour l'application de l'article 92 (3) (c) aux aides régionales (JO no C 163 du 4.7.1990, p. 5)</w:t>
      </w:r>
    </w:p>
    <w:p>
      <w:r>
        <w:rPr>
          <w:b/>
        </w:rPr>
        <w:t>E. 24</w:t>
      </w:r>
    </w:p>
    <w:p>
      <w:r>
        <w:t>C/163/90/p. 6: Communication de la Commission sur la méthode pour l'application de l'article 92 (3) (a) aux aides régionales (JO No C 163, 4.7.1990, p.6) Encadrement communautaire des aides d'Etat dans le domaine de l'environnement</w:t>
      </w:r>
    </w:p>
    <w:p>
      <w:r>
        <w:rPr>
          <w:b/>
        </w:rPr>
        <w:t>E. 25</w:t>
      </w:r>
    </w:p>
    <w:p>
      <w:r>
        <w:t>Lettre de la Commission aux Etats membres S/74/30.807 du 7 novembre 1974</w:t>
      </w:r>
    </w:p>
    <w:p>
      <w:r>
        <w:rPr>
          <w:b/>
        </w:rPr>
        <w:t>E. 26</w:t>
      </w:r>
    </w:p>
    <w:p>
      <w:r>
        <w:t>Lettre de la Commission aux Etats membres SG(80) D/8287 du 7 juillet 1980</w:t>
      </w:r>
    </w:p>
    <w:p>
      <w:r>
        <w:rPr>
          <w:b/>
        </w:rPr>
        <w:t>E. 27</w:t>
      </w:r>
    </w:p>
    <w:p>
      <w:r>
        <w:t>Communication de la Commission aux Etats membres (annexe à la lettre du 7 juillet 1980)</w:t>
      </w:r>
    </w:p>
    <w:p>
      <w:r>
        <w:rPr>
          <w:b/>
        </w:rPr>
        <w:t>E. 28</w:t>
      </w:r>
    </w:p>
    <w:p>
      <w:r>
        <w:t>Lettre de la Commission aux Etats membres SG (87) D/3795 du 29 mars 1987 Encadrement communautaire des aides d'Etat à la recherche et au développement</w:t>
      </w:r>
    </w:p>
    <w:p>
      <w:r>
        <w:rPr>
          <w:b/>
        </w:rPr>
        <w:t>E. 29</w:t>
      </w:r>
    </w:p>
    <w:p>
      <w:r>
        <w:t>C/83/86/p. 2: Encadrement communautaire des aides d'Etat à la recherche-développement (JO no C 83 du 11.4.1986, p. 2) 1867</w:t>
      </w:r>
    </w:p>
    <w:p>
      <w:r>
        <w:rPr>
          <w:b/>
        </w:rPr>
        <w:t>E. 30</w:t>
      </w:r>
    </w:p>
    <w:p>
      <w:r>
        <w:t>Lettre de la Commission aux Etats membres SG(90) D/01620 du 5 février 1990 Reales applicables aux réaimes généraux d'aides</w:t>
      </w:r>
    </w:p>
    <w:p>
      <w:r>
        <w:rPr>
          <w:b/>
        </w:rPr>
        <w:t>E. 31</w:t>
      </w:r>
    </w:p>
    <w:p>
      <w:r>
        <w:t>Lettre de la Commission aux Etats membres SG(79) D/10478 du 14 septembre 1979</w:t>
      </w:r>
    </w:p>
    <w:p>
      <w:r>
        <w:rPr>
          <w:b/>
        </w:rPr>
        <w:t>E. 32</w:t>
      </w:r>
    </w:p>
    <w:p>
      <w:r>
        <w:t>Contrôle des aides de sauvetage et d'accompagnement (Huitième rapport sur la politique de concurrence, point 228) Règles applicables au cumul d'aides à finalités différentes</w:t>
      </w:r>
    </w:p>
    <w:p>
      <w:r>
        <w:rPr>
          <w:b/>
        </w:rPr>
        <w:t>E. 33</w:t>
      </w:r>
    </w:p>
    <w:p>
      <w:r>
        <w:t>C/3/85/p. 3: Communication de la Commission sur le cumul des aides à finalités différentes (JO no C 3 du 5.1.1985, p. 3) Aides à l'emploi</w:t>
      </w:r>
    </w:p>
    <w:p>
      <w:r>
        <w:rPr>
          <w:b/>
        </w:rPr>
        <w:t>E. 34</w:t>
      </w:r>
    </w:p>
    <w:p>
      <w:r>
        <w:t>Seizième rapport sur la politique de concurrence, point 253</w:t>
      </w:r>
    </w:p>
    <w:p>
      <w:r>
        <w:rPr>
          <w:b/>
        </w:rPr>
        <w:t>E. 35</w:t>
      </w:r>
    </w:p>
    <w:p>
      <w:r>
        <w:t>XXême rapport sur la politique de concurrence, point 280 Centrale des aides à l'industrie sidérurgique</w:t>
      </w:r>
    </w:p>
    <w:p>
      <w:r>
        <w:rPr>
          <w:b/>
        </w:rPr>
        <w:t>E. 36</w:t>
      </w:r>
    </w:p>
    <w:p>
      <w:r>
        <w:t>C/320/88/p. 3: Encadrement de certains secteurs sidérurgiques hors CECA (JO no C 320 du 13.12.1988, p. 3) 1868</w:t>
      </w:r>
    </w:p>
    <w:p>
      <w:r>
        <w:t>ANNEXE II LISTE PREVUE A L'ARTICLE 25, SECOND PARAGRAPHE, DE L'ACCORD ENTRE LES ETATS DE L'AELE RELATIF A L'INSTITUTION D'UNE AUTORITE DE SURVEILLANCE ET D'UNE COUR DE JUSTICE 1 Contrôle des opérations de concentration 1. C/203/90/p. 5: Communication de la Commission relative aux restrictions accessoires aux opérations de concentration (JO no C 203 du 14.8.1990, p. 5) 2. C/203/90/p. 10: Communication de la Commission concernant les opérations de concentration et de coopération au titre du règlement du Conseil (CEE) no 4064/89 du Conseil, du 21 décembre 1989, relatif au contrôle des opérations de concentration entre • entreprises (JO no C 203 du 14.8.199'0, p. 10) Accords de distribution exclusive 3. C/lOl/84/p. 2: Communication de la Commission relative aux règlements (CEE) no 1983/83 et (CEE) no 1984/83 de la Commission, du 22 juin 1983, concernant l'application de l'article 85 (3) du traité à des catégories respectivement d'accords de distribution exclusive et d'accords d'achat exclusif (JO no C 101 du 13.4.1984, p. 2) 4. C/17/85/p. 4: Communication de la Commission concernant son règlement (CEE) no 123/85 du 12 décembre 1984, relatif à l'application de l'article 85 (3) du traité à des catégories d'accords de distribution et de service de vente et d'après-vente de véhicules automobiles (JO no C 17 du 18.1.1985, p. 4) Conformément aux articles 5 (2) (b) et 25 du présent accord, l'Autorité de surveillance AELE, lors de l'entrée en vigueur du présent accord, est tenue d'adopter les actes correspendant à ceux mentionnés dans la présente annexe. L'Autorité de surveillance AELE agit conformément aux dispositions du présent accord pour amender ces actes ou adopter d'autres actes dans ce domaine. 1869</w:t>
      </w:r>
    </w:p>
    <w:p>
      <w:r>
        <w:t>5. 362 X 1224 (01): Communication de la Commission relative aux contrats de reprsentation exclusive conclus avec des reprsentants de commerce (JO no 139 du 24.12.1962, p. 2921) 6. C/75/68/p. 3: Communication de la Commission relative aux accords, dcisions et pratiques concertes concernant la coopration entre entreprises (JO no C 75 du 29.7.1968, p.3), rectifie au JO no C 84 du 28.8.1968, p.14 7. C/lll/72/p. 13: Avis de la Commission relatif l'importation dans la Communaut de produits japonais tombant sous l'application du trait de Rome (JO no C 111 du 21.10.1972, p. 13) 8. C/l/79/p. 2: Communication de la Commission du 18 dcembre 1978 concernant l'apprciation des contrats de sous-traitance au regard des dispositions de l'article 85 (1) du trait instituant la Communaut conomique europenne (JO no C 1 du 3.1.1979, p. 2) 9. C/231/86/p. 2: Communication de Commission, du 3 septembre 1986, concernant les accords d'importance mineure qui ne sont pas viss par les dispositions de l'article 85 (1) du trait instituant la Communaut conomique europenne (JO no C 231 du 12.9.1986, p. 2) 10. C/233/91/p. 2: Lignes directrices concernant l'application des rgles de concurrence de la Communaut au secteur des tlcommunications (JO no C 233 du 6.9.1991, p. 2) 1870</w:t>
      </w:r>
    </w:p>
    <w:p>
      <w:r>
        <w:t>PROCES-VERBAL AGREE DES NEGOCIATIONS CONCERNANT UN ACCORD ENTRE LES ETATS DE L'AELE RELATIF A L'INSTITUTION D'UNE AUTORITE DE SURVEILLANCE ET D'UNE COUR DE JUSTICE Les Etats de l'AELE sont convenus que: Ad protocole 4. article 10. paragraphe 1 du chapitre II; article 16. paragraphe 2 du chapitre VI; article 15 paragraphe 2 du chapitre IX: article 8. paragraphe 2 du chapitre XI et article 19. paragraphe 2 du chapitre XIII la transmission des informations aux autorités compétentes des Etats de l'AELE concerne toutes les demandes et les notifications reçues par l'Autorité de surveillance AELE, y compris celles communiquées par les opérateurs économiques en raison d'une représentation erronée des règles matérielles ou des règles contenues à l'article 56 de l'Accord EEE. Ad protocole 4. article 14. paragraphe 2 du chapitre II; article 21. paragraphe 2 du chapitre VI; article 18. paragraphe 2 du chapitre IX et article 13 paragraphe 2 du chapitre XIII l'autorisation accordée par l'Autorité de surveillance AELE aux représentants de la Commission des CE est uniquement de nature déclarative. Ad protocole 6. article 7. paragraphe 1 et protocole 7. article 8. paragraphe l les accords sur le siège central prévoiront que les membres, les fonctionnaires et autres agents de l'Autorité de surveillance AELE, ainsi que les juges, le greffier, les fonctionnaires et autres agents de la Cour jouissent du droit d'importer en franchise leurs effets personnels et leur mobilier, y compris un véhicule à moteur réservé à leur usage personnel, à l'occasion de leur prise de fonctions sur le territoire d'un Etat partie au présent protocole, ainsi que le droit de les exporter en franchise lors de la cessation de leurs fonctions, sous réserve des conditions prévues par les règles et règlements de l'Etat en question partie à ce protocole, les biens importés qui sont exonérés conformément aux dispositions du présent paragraphe ne peuvent être vendus, loués ou prêtés, à titre onéreux ou gratuit, qu'aux conditions fixées par les Etats parties à ce protocole ayant accordé les exonérations, ils s'efforceraient d'atteindre le même résultat avec les accords de siège conclus avec d'autres parties, selon le cas. 1871</w:t>
      </w:r>
    </w:p>
    <w:p>
      <w:r>
        <w:t>FAIT à Oporto le 2 mai 1992 en un seul exemplaire faisant foi, en langue anglaise, gui sera déposé auprès du gouvernement de la Suède. Le dépositaire en transmettra copie certifiée conforme à tous les Etats signataires et adhérents au présent accord. POUR LA REPUBLIQUE D'AUTRICHE POUR LA REPUBLIQUE DE FINLANDE POUR LA REPUBLIQUE D'ISLANDE POUR LA PRINCIPAUTE DE LIECHTENSTEIN POUR LE ROYAUME DE NORVEGE POUR LE ROYAUME DE SUEDE POUR LA CONFEDERATION SUISSE 1872</w:t>
      </w:r>
    </w:p>
    <w:p>
      <w:r>
        <w:t>#ST# ACCORD RELATIF A UN COMITE PERMANENT DES ETATS DE L'AELE 1873</w:t>
      </w:r>
    </w:p>
    <w:p>
      <w:r>
        <w:t>Schweizerisches Bundesarchiv, Digitale Amtsdruckschriften Archives fédérales suisses, Publications officielles numérisées Archivio federale svizzero, Pubblicazioni ufficiali digitali ACCORD ENTRE LES ETATS DE L'AELE RELATIF A L'INSTITUTION D'UNE AUTORITE DE SURVEILLANCE ET D'UNE COUR DE JUSTICE In Bundesblatt Dans Feuille fédérale In Foglio federale Jahr 1992 Année Anno Band 4 Volume Volume Heft 33a Cahier Numero Geschäftsnummer --- Numéro d'affaire Numero dell'oggetto Datum 21.08.1992 Date Data Seite 1626-1873 Page Pagina Ref. No 10 107 073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