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1569 vom 16. August 1983</w:t>
      </w:r>
    </w:p>
    <w:p>
      <w:r>
        <w:t>Bundesverwaltung, 1983-08-16, DE</w:t>
      </w:r>
    </w:p>
    <w:p>
      <w:r>
        <w:rPr>
          <w:b/>
        </w:rPr>
        <w:t xml:space="preserve">Quelle: </w:t>
      </w:r>
      <w:r>
        <w:t>https://mcp.opencaselaw.ch/entscheid/ch_vb_1569</w:t>
      </w:r>
    </w:p>
    <w:p>
      <w:r>
        <w:t>FR: CH_VB 1569 du 16 août 1983</w:t>
      </w:r>
    </w:p>
    <w:p>
      <w:r>
        <w:t>IT: CH_VB 1569 del 16 agosto 1983</w:t>
      </w:r>
    </w:p>
    <w:p>
      <w:pPr>
        <w:pStyle w:val="Heading2"/>
      </w:pPr>
      <w:r>
        <w:t>Erwägungen</w:t>
      </w:r>
    </w:p>
    <w:p>
      <w:r>
        <w:rPr>
          <w:b/>
        </w:rPr>
        <w:t>E. 13</w:t>
      </w:r>
    </w:p>
    <w:p>
      <w:r>
        <w:t>669 2 189 5 122 11 6 408 non valables 110 31 82 1543 Berne 12 086 110 Schwyz .... 1 183 20 Saint-Gall .. 5961 82 Suisse 114658 1532 Le chiffre 2 de la décision de la Chancellerie fédérale du 21 juin 1983 (FF 1983 II 746) doit par conséquent être corrigé de la manière suivante: Au lieu de: 2. Sur 116 190 signatures déposées, 114658 sont valables. Lire: 2. Sur 117 951 signatures déposées, 116 408 sont valables.</w:t>
      </w:r>
    </w:p>
    <w:p>
      <w:r>
        <w:rPr>
          <w:b/>
        </w:rPr>
        <w:t>E. 16</w:t>
      </w:r>
    </w:p>
    <w:p>
      <w:r>
        <w:t>août 1983 Chancellerie fédérale 28467 ad 1983-529 1573 A</w:t>
      </w:r>
    </w:p>
    <w:p>
      <w:r>
        <w:t>Gesuche für Rundfunk-Versuche 3. Nachtrag vom 16. August 1983 Demandés de concessions pour des essais locaux de radiodiffusion 3e supplément du 16 août 1983 Domande per prove locali di radiodiffusione 3° supplemento del 16 agosto 1983 A. Gesuche Demandes Domande 1. Fernsehen Télévision Televisione 2. Besondere Rundfunkdienste Prestations particulières de radiodiffusion Prestazioni particolari di radiodiffusione B. Einsichtnahme und Äusserungsrecht Droit de consulter les dossiers et de se prononcer Esame della documentazione e diritto di pronunciarsi 1. Einsichtnahme in Gesuchsunterlagen Consultation des dossiers Esame della documentazione relativa alla domanda 2. Äusserungsrecht Droit de se prononcer Diritto di pronunciarsi 1574 1983-631</w:t>
      </w:r>
    </w:p>
    <w:p>
      <w:r>
        <w:t>Diese Veröffentlichung nach Artikel 30 Absatz l der Verordnung über lokale Rundfunk-Versuche (RVO) ist aufgrund der Angaben der Gesuchsteller zusam- mengestellt. La présente publication répond à l'article 30, Ier alinéa, de l'ordonnance sur les essais locaux de radiodiffusion (OER) et réunit les indications fournies par les requérants. La presente pubblicazione è redatta, conformemente all'articolo 30 capoverso 1 dell'ordinanza sulle prove locali di radiodiffusione (OPR) in base ai dati forniti dai richiedenti. 1575</w:t>
      </w:r>
    </w:p>
    <w:p>
      <w:r>
        <w:t>A. Gesuche Demandes Domande 2. Besondere Rundfunkdienste Prestations particulières de radiodiffusion Prestazioni particolari di radiodiffusione Gesuch Nr. 1048 «Informationskanal» der Regionalantennenanlage Küssnacht am Rigi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