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1440 2004-0601 vom 6. April 2004</w:t>
      </w:r>
    </w:p>
    <w:p>
      <w:r>
        <w:t>Bundesverwaltung, 2004-04-06, DE</w:t>
      </w:r>
    </w:p>
    <w:p>
      <w:r>
        <w:rPr>
          <w:b/>
        </w:rPr>
        <w:t xml:space="preserve">Quelle: </w:t>
      </w:r>
      <w:r>
        <w:t>https://mcp.opencaselaw.ch/entscheid/ch_vb_1440_2004-0601_</w:t>
      </w:r>
    </w:p>
    <w:p>
      <w:r>
        <w:t>FR: CH_VB 1440 2004-0601 du 6 avril 2004</w:t>
      </w:r>
    </w:p>
    <w:p>
      <w:r>
        <w:t>IT: CH_VB 1440 2004-0601 del 6 aprile 2004</w:t>
      </w:r>
    </w:p>
    <w:p>
      <w:pPr>
        <w:pStyle w:val="Heading2"/>
      </w:pPr>
      <w:r>
        <w:t>Volltext</w:t>
      </w:r>
    </w:p>
    <w:p>
      <w:r>
        <w:t>1440 2004-0601 Demandes d’octroi de permis concernant la durée du travail</w:t>
      </w:r>
    </w:p>
    <w:p>
      <w:r>
        <w:t>Permis de travail en continu (Art. 24 LTr, art. 36–38 OLT1) – 04-4144 / 100543 Roman Bauernfeind Papierfabrik AG, usine de Moudon, 1510 Moudon fabrication du papier horaire d’exploitation indispensable pour des raisons économiques 20 A 28.03.2004–28.03.2007 (Renouvellement) – 04-4146 / 100235 Cremo SA, 1752 Villars-sur-Glâne Laiterie (réception du lait et concentrateur) – M.L horaire d’exploitation indispensable pour des raisons économiques 10 A 14.03.2004–14.03.2007 (Renouvellement) Permis de travail de nuit (Art. 17 LTr) – 04-4147 / 100235 Cremo SA, 1752 Villars-sur-Glâne Fabrication des fromages mi-dur – M.Ledentu horaire d’exploitation indispensable pour des raisons économiques 8 A 14.03.2004–14.03.2007 (Renouvellement) Permis de travail du dimanche et de jours fériés (Art. 19 et 20a LTr) – 04-4148 / 100235 Cremo SA, 1752 Villars-sur-Glâne Frabication des Gruyères – M.Ledentu horaire d’exploitation indispensable pour des raisons économiques 4 A 14.03.2004–14.03.2007 (Renouvellement) Permis de travail de nuit et du dimanche (Art. 17 et 19 LTr) – 04-4149 / 100235 Cremo SA, 1752 Villars-sur-Glâne Beurrerie: pasterisation et fabrication – M.Félix horaire d’exploitation indispensable pour des raisons économiques 6 A 14.03.2004–04.03.2007 (Renouvellement)</w:t>
      </w:r>
    </w:p>
    <w:p>
      <w:r>
        <w:t>1441 Permis de travail de nuit (Art. 17 LTr) – 04-4150 / 100235 Cremo SA, 1752 Villars-sur-Glâne Beurrerie: moulage et cariste horaire d’exploitation indispensable pour des raisons économiques 27 A 14.03.2004–14.03.2007 (Renouvellement) – 04-4151 / 100235 Cremo SA, 1752 Villars-sur-Glâne Fabrication du beurre industriel – M.Félix horaire d’exploitation indispensable pour des raisons économiques 6 A 14.03.2004–14.03.2007 (Renouvellement) – 04-4152 / 100235 Cremo SA, 1752 Villars-sur-Glâne Logistique – M.Ruch horaire d’exploitation indispensable pour des raisons économiques 10 A 14.03.2004–14.03.2007 (Renouvellement) Permis de travail de nuit et du dimanche (Art. 17 et 19 LTr) – 04-4166 / 109372 CTG Consortium Tunnels de Glion, 1026 Echandens Assainissement des tunnels de Glion (Démolition, ancrages, tuyaux, hobas, siphons, muret d’amorce, bétonnage anneau intérieur, trottoirs, chaussée) horaire d’exploitation indispensable pour des raisons économiques 110 A 05.04.2004–15.08.2005 (Modification) Permis de travail de nuit et du dimanche (Travail en piquet) (Art. 14 et 15 OLT1) – 04-4172 / 100106 Micarna SA, 1784 Courtepin Maintien/Infrastructure, Informatique besoins spéciaux de consommation 18 A 21.03.2004–21.03.2007 (Nouveau permis)</w:t>
      </w:r>
    </w:p>
    <w:p>
      <w:r>
        <w:t>1442 Autorisation pour travail de nuit et jours fériés (Art. 17, 19 et 20a LTr) – 04-4174 / 100106 Micarna SA, 1784 Courtepin fraîchement viande besoins spéciaux de consommation 240 A 21.03.2004–21.03.2007 (Nouveau permis) Permis de travail de nuit et du dimanche (Art. 17 et 19 LTr) – 04-4175 / 100106 Micarna SA, 1784 Courtepin Charcuterie besoins spéciaux de consommation 120 A 21.03.2004–21.03.2007 (Nouveau permis) Autorisation pour travail de nuit et jours fériés (Art. 17, 19 et 20a LTr) – 04-4176 / 100106 Micarna SA, 1784 Courtepin Logistique besoins spéciaux de consommation 120 A 21.03.2004–21.03.2007 (Nouveau permis) – 04-4177 / 100106 Micarna SA, 1784 Courtepin technique besoins spéciaux de consommation 8 A 21.03.2004–21.03.2007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1443 Permis concernant la durée du travail octroyés</w:t>
      </w:r>
    </w:p>
    <w:p>
      <w:r>
        <w:t>Dérogation pour le personnel au sol du secteur de la navigation aérienne (Art. 28 LTr) – 04-4015 / 109213 CGS Customer Ground Service Genève SA, 1217 Meyrin Personnel au sol du secteur de la navigation aérienne (art. 47 al. 3 OLT 2) horaire d’exploitation indispensable pour des raisons économiques 100 A 01.04.2004–01.04.2007 (Renouvellement) Permis de travail de nuit et du dimanche (Travail en piquet) (Art. 14 et 15 OLT1) – 04-4027 / 102112 Migros-Verteilbetrieb Neuendorf AG Betrieb Ecublens, 1024 Ecublens VD Informatique, Maintien technique besoins spéciaux de consommation 4 A 29.02.2004–31.12.2006 (Nouveau permis) Autorisation pour travail de nuit et jours fériés (Art. 17, 19 et 20a LTr) – 04-4030 / 102112 Migros-Verteilbetrieb Neuendorf AG Betrieb Ecublens, 1024 Ecublens VD Entreprise entière besoins spéciaux de consommation 16 A 29.02.2004–31.12.2006 (Renouvellement/modification)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1444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6 avril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13 Cahier Numero Geschäftsnummer --- Numéro d'affaire Numero dell'oggetto Datum 06.04.2004 Date Data Seite 1440-1444 Page Pagina Ref. No 10 137 517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