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1416 2001-0694 vom 25. Juni 1980</w:t>
      </w:r>
    </w:p>
    <w:p>
      <w:r>
        <w:t>Bundesverwaltung, 1980-06-25, DE</w:t>
      </w:r>
    </w:p>
    <w:p>
      <w:r>
        <w:rPr>
          <w:b/>
        </w:rPr>
        <w:t xml:space="preserve">Quelle: </w:t>
      </w:r>
      <w:r>
        <w:t>https://mcp.opencaselaw.ch/entscheid/ch_vb_1416_2001-0694</w:t>
      </w:r>
    </w:p>
    <w:p>
      <w:r>
        <w:t>FR: CH_VB 1416 2001-0694 du 25 juin 1980</w:t>
      </w:r>
    </w:p>
    <w:p>
      <w:r>
        <w:t>IT: CH_VB 1416 2001-0694 del 25 giugno 1980</w:t>
      </w:r>
    </w:p>
    <w:p>
      <w:pPr>
        <w:pStyle w:val="Heading2"/>
      </w:pPr>
      <w:r>
        <w:t>Volltext</w:t>
      </w:r>
    </w:p>
    <w:p>
      <w:r>
        <w:t>1416 2001-0694 Laboratoires de vérification (art. 4, al. 7, de l’ordonnance du 25 juin 1980 sur les laboratoires de vérification; RS 941.293) Le Département fédéral de justice et police a délivré l’autorisation d’exploiter un laboratoire de vérification aux entreprises nommées ci-dessous, pour les instruments de mesure précisés: Mauerhofer &amp; Zuber SA, Renens VD DSV - AG für Dienst- und Serviceleistungen im Verkehr, Zurich Instruments de mesure pour le trafic routier 24 avril 2001 Département fédéral de justice et police</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2001 Année Anno Band 1 Volume Volume Heft 16 Cahier Numero Geschäftsnummer 41.293 Numéro d'affaire Numero dell'oggetto Datum 24.04.2001 Date Data Seite 1416-1416 Page Pagina Ref. No 10 125 326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