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1280 2000-0503 vom 8. Juni 1959</w:t>
      </w:r>
    </w:p>
    <w:p>
      <w:r>
        <w:t>Bundesverwaltung, 1959-06-08, DE</w:t>
      </w:r>
    </w:p>
    <w:p>
      <w:r>
        <w:rPr>
          <w:b/>
        </w:rPr>
        <w:t xml:space="preserve">Quelle: </w:t>
      </w:r>
      <w:r>
        <w:t>https://mcp.opencaselaw.ch/entscheid/ch_vb_1280_2000-0503</w:t>
      </w:r>
    </w:p>
    <w:p>
      <w:r>
        <w:t>FR: CH_VB 1280 2000-0503 du 8 juin 1959</w:t>
      </w:r>
    </w:p>
    <w:p>
      <w:r>
        <w:t>IT: CH_VB 1280 2000-0503 del 8 giugno 1959</w:t>
      </w:r>
    </w:p>
    <w:p>
      <w:pPr>
        <w:pStyle w:val="Heading2"/>
      </w:pPr>
      <w:r>
        <w:t>Volltext</w:t>
      </w:r>
    </w:p>
    <w:p>
      <w:r>
        <w:t>1280 2000-0503 Citation Le président du tribunal militaire de division 2, A vous: Auderset Pierre-Alain, fils de Michel et de Jeannine née Stucky, né le 8 juin 1959 à Fribourg, originaire de Cressier-sur-Morat, précédemment domicilié à 1700 Fribourg, Place du Petit-Saint-Jean 39, actuellement sans domicile connu; can lm/cond à cp ld fus IV/225; vous êtes cité à comparaître devant le tribunal militaire de division 2, siégeant le ven- dredi 24 mars 2000, à 8 h. 30, à Echallens, Le Château, Salle du Tribunal de district, sous l’inculpation d’insoumission, en outre d’insoumission, sous réserve d’acceptation de sa demande de relief. Si vous ne vous présentez pas, vous serez jugé par défaut. 14 mars 2000 Tribunal militaire de division 2: Le président, lt-colonel Patrick Blaser</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10 Cahier Numero Geschäftsnummer --- Numéro d'affaire Numero dell'oggetto Datum 14.03.2000 Date Data Seite 1280-1280 Page Pagina Ref. No 10 124 331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