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1100 2001-0382 vom 13. März 2001</w:t>
      </w:r>
    </w:p>
    <w:p>
      <w:r>
        <w:t>Bundesverwaltung, 2001-03-13, DE</w:t>
      </w:r>
    </w:p>
    <w:p>
      <w:r>
        <w:rPr>
          <w:b/>
        </w:rPr>
        <w:t xml:space="preserve">Quelle: </w:t>
      </w:r>
      <w:r>
        <w:t>https://mcp.opencaselaw.ch/entscheid/ch_vb_1100_2001-0382</w:t>
      </w:r>
    </w:p>
    <w:p>
      <w:r>
        <w:t>FR: CH_VB 1100 2001-0382 du 13 mars 2001</w:t>
      </w:r>
    </w:p>
    <w:p>
      <w:r>
        <w:t>IT: CH_VB 1100 2001-0382 del 13 marzo 2001</w:t>
      </w:r>
    </w:p>
    <w:p>
      <w:pPr>
        <w:pStyle w:val="Heading2"/>
      </w:pPr>
      <w:r>
        <w:t>Erwägungen</w:t>
      </w:r>
    </w:p>
    <w:p>
      <w:r>
        <w:rPr>
          <w:b/>
        </w:rPr>
        <w:t>E. 1</w:t>
      </w:r>
    </w:p>
    <w:p>
      <w:r>
        <w:t>La demande de référendum contre la modification du 6 octobre 2000 de la loi fédérale sur l’armée et l’administration militaire (LAAM) (Armement) a abouti, les 50 000 signatures valables exigées par l’art. 141, al. 1, de la Constitution ayant été recueillies.</w:t>
      </w:r>
    </w:p>
    <w:p>
      <w:r>
        <w:rPr>
          <w:b/>
        </w:rPr>
        <w:t>E. 2</w:t>
      </w:r>
    </w:p>
    <w:p>
      <w:r>
        <w:t>Sur 123 193 signatures déposées, 122 462 sont valables.</w:t>
      </w:r>
    </w:p>
    <w:p>
      <w:r>
        <w:rPr>
          <w:b/>
        </w:rPr>
        <w:t>E. 3</w:t>
      </w:r>
    </w:p>
    <w:p>
      <w:r>
        <w:t>Schwyz.................................................................... 2 529 12 Obwald.................................................................... 519 0 Nidwald................................................................... 655 2 Glaris....................................................................... 496 10 Zoug........................................................................ 1 498 11 Fribourg .................................................................. 1 363 10 Soleure.................................................................... 2 872 21 Bâle-Ville................................................................</w:t>
      </w:r>
    </w:p>
    <w:p>
      <w:r>
        <w:rPr>
          <w:b/>
        </w:rPr>
        <w:t>E. 5</w:t>
      </w:r>
    </w:p>
    <w:p>
      <w:r>
        <w:t>622 0 Bâle-Campagne....................................................... 4 321 60 Schaffhouse............................................................. 1 354</w:t>
      </w:r>
    </w:p>
    <w:p>
      <w:r>
        <w:rPr>
          <w:b/>
        </w:rPr>
        <w:t>E. 10</w:t>
      </w:r>
    </w:p>
    <w:p>
      <w:r>
        <w:t>Appenzell Rh.-Ext. ................................................. 884 4 Appenzell Rh.-Int.................................................... 234 6 Saint-Gall................................................................ 6 506 20 Grisons.................................................................... 3 140 21 Argovie ...................................................................</w:t>
      </w:r>
    </w:p>
    <w:p>
      <w:r>
        <w:rPr>
          <w:b/>
        </w:rPr>
        <w:t>E. 11</w:t>
      </w:r>
    </w:p>
    <w:p>
      <w:r>
        <w:t>284 82 Thurgovie................................................................ 3 032 20 Tessin...................................................................... 6 157 32 Vaud ....................................................................... 4 199 23 Valais...................................................................... 1 600 25 Neuchâtel................................................................ 1 984 6 Genève.................................................................... 6 911 89 Jura.......................................................................... 432 2 Suisse...................................................................... 122 462 731</w:t>
      </w:r>
    </w:p>
    <w:p>
      <w:r>
        <w:t>Schweizerisches Bundesarchiv, Digitale Amtsdruckschriften Archives fédérales suisses, Publications officielles numérisées Archivio federale svizzero, Pubblicazioni ufficiali digitali Référendum contre la modification du 6 octobre 2000 de la loi fédérale sur l'armée et l'administration militaire (LAAM) (Armement) In Bundesblatt Dans Feuille fédérale In Foglio federale Jahr 2001 Année Anno Band 1 Volume Volume Heft 10 Cahier Numero Geschäftsnummer --- Numéro d'affaire Numero dell'oggetto Datum 13.03.2001 Date Data Seite 1100-1101 Page Pagina Ref. No 10 125 237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