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 2004-1721 vom 24. August 2004</w:t>
      </w:r>
    </w:p>
    <w:p>
      <w:r>
        <w:t>Bundesverwaltung, 2004-08-24, DE</w:t>
      </w:r>
    </w:p>
    <w:p>
      <w:r>
        <w:rPr>
          <w:b/>
        </w:rPr>
        <w:t xml:space="preserve">Quelle: </w:t>
      </w:r>
      <w:r>
        <w:t>https://mcp.opencaselaw.ch/entscheid/ch_vb_10_2004-1721_</w:t>
      </w:r>
    </w:p>
    <w:p>
      <w:r>
        <w:t>FR: CH_VB 10 2004-1721 du 24 août 2004</w:t>
      </w:r>
    </w:p>
    <w:p>
      <w:r>
        <w:t>IT: CH_VB 10 2004-1721 del 24 agosto 2004</w:t>
      </w:r>
    </w:p>
    <w:p>
      <w:pPr>
        <w:pStyle w:val="Heading2"/>
      </w:pPr>
      <w:r>
        <w:t>Erwägungen</w:t>
      </w:r>
    </w:p>
    <w:p>
      <w:r>
        <w:rPr>
          <w:b/>
        </w:rPr>
        <w:t>E. 6</w:t>
      </w:r>
    </w:p>
    <w:p>
      <w:r>
        <w:t>H 25.07.2004–31.12.2006 (Renouvellement) – 04-4855 / 100561 Hilcona Gourmet S.A., 1350 Orbe Préparation des matières premières, garnissage des fonds, logistique, nettoyage des installations horaire d’exploitation indispensable pour des raisons économiques 58 H, 112 F 08.08.2004–07.08.2007 (Renouvellement/modification) – 04-4857 / 109920 Inventis AG, 1026 Echandens-Denges Installation, mesure et mise en service des stations de télécommunication mobile dans toute la Suisse besoins spéciaux de consommation</w:t>
      </w:r>
    </w:p>
    <w:p>
      <w:r>
        <w:rPr>
          <w:b/>
        </w:rPr>
        <w:t>E. 10</w:t>
      </w:r>
    </w:p>
    <w:p>
      <w:r>
        <w:t>H 01.08.2004–31.07.2007 (Nouveau permis) Permis de travail de nuit (sans alternance) (Art. 17 LTr) – 04-4420 / 100491 Bell AG Vulliamy, 1033 Cheseaux-sur-Lausanne Wareneingang/Produktion horaire d’exploitation indispensable pour des raisons économiques 20 H 25.07.2004–31.12.2006 (Modification) – 04-4869 / 109031 Naville SA, 1227 Carouge GE Manutentionnaires pour la préparation nocturne des colis besoins spéciaux de consommation</w:t>
      </w:r>
    </w:p>
    <w:p>
      <w:r>
        <w:rPr>
          <w:b/>
        </w:rPr>
        <w:t>E. 14</w:t>
      </w:r>
    </w:p>
    <w:p>
      <w:r>
        <w:t>H 10.09.2004–09.09.2007 (Renouvellement)</w:t>
      </w:r>
    </w:p>
    <w:p>
      <w:r>
        <w:t>4411 Permis de travail de nuit et du dimanche (Art. 17 et 19 LTr) – 04-4513 / 109747 Bell AG Vulliamy, 1008 Prilly Rauch horaire d’exploitation indispensable pour des raisons économiques 4 H 01.01.2004–31.12.2006 (Renouvellement) – 04-4860 / 100561 Hilcona Gourmet S.A., 1350 Orbe Boulangerie horaire d’exploitation indispensable pour des raisons économiques 24 H 08.08.2004–07.08.2007 (Renouvellement) Permis de travail de nuit et du dimanche (Service de piquet) (Art. 14 et 15 OLT1) – 04-4417 / 100491 Bell AG Vulliamy, 1033 Cheseaux-sur-Lausanne Technik besoins spéciaux de consommation 2 H 01.01.2004–31.12.2006 (Nouveau permis) – 04-4419 / 100491 Bell AG Vulliamy, 1033 Cheseaux-sur-Lausanne Informatik besoins spéciaux de consommation 1 H 01.01.2004–31.12.2006 (Nouveau permis) Permis de travail du dimanche (Art. 19 LTr) – 04-4423 / 100491 Bell AG Vulliamy, 1033 Cheseaux-sur-Lausanne Kommissionierung besoins spéciaux de consommation</w:t>
      </w:r>
    </w:p>
    <w:p>
      <w:r>
        <w:rPr>
          <w:b/>
        </w:rPr>
        <w:t>E. 16</w:t>
      </w:r>
    </w:p>
    <w:p>
      <w:r>
        <w:t>H 01.01.2004–31.12.2006 (Nouveau permis) – 04-4512 / 109747 Bell AG Vulliamy, 1008 Prilly Kommissionierung besoins spéciaux de consommation 8 H 01.01.2004–31.12.2006 (Nouveau permis)</w:t>
      </w:r>
    </w:p>
    <w:p>
      <w:r>
        <w:t>4412 – 04-4514 / 109748 Bell AG Vulliamy, 1027 Lonay Kommissionierung besoins spéciaux de consommation 8 H 01.01.2004–31.12.2006 (Nouveau permis) – 04-4515 / 101449 Bell AG Vulliamy, 1214 Vernier Kommissionierung besoins spéciaux de consommation 8 H 01.01.2004–31.12.2006 (Nouveau permis) Permis de travail en continu (Art. 24 LTr, art. 36–38 OLT1) – 04-4813 / 100639 Vetropack SA, 1162 Saint-Prex Composition, enfournage, machines IS, triage-emballage, contrôles de qualité, transports internes horaire d’exploitation indispensable pour des raisons techniques 88 H 01.08.2004–31.07.2007 (Renouvellement) Permis de travail en continu atypique (Art. 24 LTr, art. 39 OLT1) – 04-4847 / 100073 Sokymat SA, 1614 Granges (Veveyse) Ateliers de production automatisée, fabrication de micro-bobines horaire d’exploitation indispensable pour des raisons économiques</w:t>
      </w:r>
    </w:p>
    <w:p>
      <w:r>
        <w:rPr>
          <w:b/>
        </w:rPr>
        <w:t>E. 20</w:t>
      </w:r>
    </w:p>
    <w:p>
      <w:r>
        <w:t>H, 56 F 01.04.2004–31.03.2007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4413 Permis concernant la durée du travail octroyés</w:t>
      </w:r>
    </w:p>
    <w:p>
      <w:r>
        <w:t>Permis de travail de nuit (Art. 17 LTr) – 04-4632 / 101435 Val d’Arve SA, 1228 Plan-les-Ouates atelier des fromages pâte molle – atelier de conditionnement et d’emballage horaire d’exploitation indispensable pour des raisons économiques 6 H, 1 F 06.06.2004–06.06.2007 (Renouvellement) – 04-4687 / 109255 Richemont International SA, 1752 Villars-Glâne 2 Centre technique Corporate besoins spéciaux de consommation 7 H 11.07.2004–10.07.2007 (Renouvellement/modification) – 04-4703 / 101549 Givaudan Suisse SA, 1214 Vernier Centrale thermique et machines énergétiques horaire d’exploitation indispensable pour des raisons techniques 6 H 18.07.2004–17.07.2007 (Renouvellement) – 04-4704 / 101549 Givaudan Suisse SA, 1214 Vernier Fabrication, purification de produits chimiques naturels horaire d’exploitation indispensable pour des raisons techniques 160 H 18.07.2004–17.07.2007 (Renouvellement/modification) – 04-4760 / 100820 Louis Morand et Cie SA, 1920 Martigny Atelier des distilleuses horaire d’exploitation indispensable pour des raisons économiques 6 H 22.08.2004–21.08.2007 (Renouvellement) – 04-4769 / 109383 NagraCard S.A., 1033 Cheseaux-Lausanne Personnalisation de cartes à puces horaire d’exploitation indispensable pour des raisons économiques 3 H, 6 F 29.08.2004–28.08.2007 (Renouvellement)</w:t>
      </w:r>
    </w:p>
    <w:p>
      <w:r>
        <w:t>4414 – 04-4772 / 109159 Amedis-UE SA, 1022 Chavannes-Renens Préparation des commandes – service clientèle besoins spéciaux de consommation 1 H, 5 F 25.07.2004–24.07.2007 (Renouvellement/modification) – 04-4780 / 100449 Plastag SA, 1312 Eclépens Extrusion continue de tubes et profilés en matières synthétiques pour le génie civil horaire d’exploitation indispensable pour des raisons économiques</w:t>
      </w:r>
    </w:p>
    <w:p>
      <w:r>
        <w:rPr>
          <w:b/>
        </w:rPr>
        <w:t>E. 24</w:t>
      </w:r>
    </w:p>
    <w:p>
      <w:r>
        <w:t>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33 Cahier Numero Geschäftsnummer --- Numéro d'affaire Numero dell'oggetto Datum 24.08.2004 Date Data Seite 4410-4416 Page Pagina Ref. No 10 137 889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