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100 1999-6282 vom 8. Oktober 1999</w:t>
      </w:r>
    </w:p>
    <w:p>
      <w:r>
        <w:t>Bundesverwaltung, 1999-10-08, DE</w:t>
      </w:r>
    </w:p>
    <w:p>
      <w:r>
        <w:rPr>
          <w:b/>
        </w:rPr>
        <w:t xml:space="preserve">Quelle: </w:t>
      </w:r>
      <w:r>
        <w:t>https://mcp.opencaselaw.ch/entscheid/ch_vb_100_1999-6282</w:t>
      </w:r>
    </w:p>
    <w:p>
      <w:r>
        <w:t>FR: CH_VB 100 1999-6282 du 8 octobre 1999</w:t>
      </w:r>
    </w:p>
    <w:p>
      <w:r>
        <w:t>IT: CH_VB 100 1999-6282 del 8 ottobre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FF 1999 7831</w:t>
      </w:r>
    </w:p>
    <w:p>
      <w:r>
        <w:rPr>
          <w:b/>
        </w:rPr>
        <w:t>E. 3</w:t>
      </w:r>
    </w:p>
    <w:p>
      <w:r>
        <w:t>FF 1998 177, 1999 7829</w:t>
      </w:r>
    </w:p>
    <w:p>
      <w:r>
        <w:rPr>
          <w:b/>
        </w:rPr>
        <w:t>E. 4</w:t>
      </w:r>
    </w:p>
    <w:p>
      <w:r>
        <w:t>FF 1995 III 115, 1999 4656</w:t>
      </w:r>
    </w:p>
    <w:p>
      <w:r>
        <w:rPr>
          <w:b/>
        </w:rPr>
        <w:t>E. 5</w:t>
      </w:r>
    </w:p>
    <w:p>
      <w:r>
        <w:t>FF 1994 V 877, 1999 228</w:t>
      </w:r>
    </w:p>
    <w:p>
      <w:r>
        <w:rPr>
          <w:b/>
        </w:rPr>
        <w:t>E. 6</w:t>
      </w:r>
    </w:p>
    <w:p>
      <w:r>
        <w:t>FF 1996 II 879, 1999 4658</w:t>
      </w:r>
    </w:p>
    <w:p>
      <w:r>
        <w:t>Votation populaire 101 Art. 3 Le présent arrêté sera communiqué aux cantons et publié dans la Feuille fédérale. 21 décembre 1999 Au nom du Conseil fédéral suisse: La présidente de la Confédération, Ruth Dreifuss Le chancelier de la Confédération, François Couchepin</w:t>
      </w:r>
    </w:p>
    <w:p>
      <w:r>
        <w:t>Schweizerisches Bundesarchiv, Digitale Amtsdruckschriften Archives fédérales suisses, Publications officielles numérisées Archivio federale svizzero, Pubblicazioni ufficiali digitali Arrêté du Conseil fédéral Arrêté du Conseil fédéral relatif à la votation populaire du 12 mars 2000 In Bundesblatt Dans Feuille fédérale In Foglio federale Jahr 2000 Année Anno Band 1 Volume Volume Heft 01 Cahier Numero Geschäftsnummer --- Numéro d'affaire Numero dell'oggetto Datum 11.01.2000 Date Data Seite 100-101 Page Pagina Ref. No</w:t>
      </w:r>
    </w:p>
    <w:p>
      <w:r>
        <w:rPr>
          <w:b/>
        </w:rPr>
        <w:t>E. 10</w:t>
      </w:r>
    </w:p>
    <w:p>
      <w:r>
        <w:t>124 139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