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08-1039 5255 vom 18. Juni 2008</w:t>
      </w:r>
    </w:p>
    <w:p>
      <w:r>
        <w:t>Bundesverwaltung, 2008-06-18, DE</w:t>
      </w:r>
    </w:p>
    <w:p>
      <w:r>
        <w:rPr>
          <w:b/>
        </w:rPr>
        <w:t xml:space="preserve">Quelle: </w:t>
      </w:r>
      <w:r>
        <w:t>https://mcp.opencaselaw.ch/entscheid/ch_vb_08-1039_5255_</w:t>
      </w:r>
    </w:p>
    <w:p>
      <w:r>
        <w:t>FR: CH_VB 08-1039 5255 du 18 juin 2008</w:t>
      </w:r>
    </w:p>
    <w:p>
      <w:r>
        <w:t>IT: CH_VB 08-1039 5255 del 18 giugno 2008</w:t>
      </w:r>
    </w:p>
    <w:p>
      <w:pPr>
        <w:pStyle w:val="Heading2"/>
      </w:pPr>
      <w:r>
        <w:t>Volltext</w:t>
      </w:r>
    </w:p>
    <w:p>
      <w:r>
        <w:t>2008-1039 5255 Concession octroyée à SRG SSR idée suisse (Concession SSR) Modification du 18 juin 2008</w:t>
      </w:r>
    </w:p>
    <w:p>
      <w:r>
        <w:t>Le Conseil fédéral suisse arrête: I La concession SSR du 28 novembre 20071 est modifiée comme suit: Art. 4, al. 1, let. e Abrogée Art. 5, al. 2, let. b b) dans la mesure du possible par DVB-T. Art. 33, al. 6 6 D’ici au 30 juin 2009 au plus tard, la SSR soumet à l’approbation du DETEC des statuts qui remplissent les conditions fixées à l’art. 24 et garantissent une réforme des structures. II La présente modification entre en vigueur le 1er juillet 2008. 18 juin 2008 Au nom du Conseil fédéral suisse:</w:t>
      </w:r>
    </w:p>
    <w:p>
      <w:r>
        <w:t>Le président de la Confédération, Pascal Couchepin La chancelière de la Confédération, Corina Casanova</w:t>
      </w:r>
    </w:p>
    <w:p>
      <w:r>
        <w:t>1 FF 2007 8023</w:t>
      </w:r>
    </w:p>
    <w:p>
      <w:r>
        <w:t>Concession SSR</w:t>
      </w:r>
    </w:p>
    <w:p>
      <w:r>
        <w:t>5256</w:t>
      </w:r>
    </w:p>
    <w:p>
      <w:r>
        <w:t>Schweizerisches Bundesarchiv, Digitale Amtsdruckschriften Archives fédérales suisses, Publications officielles numérisées Archivio federale svizzero, Pubblicazioni ufficiali digitali Concession octroyée à SRG SSR idée suisse (Concession SSR) In Bundesblatt Dans Feuille fédérale In Foglio federale Jahr 2008 Année Anno Band 1 Volume Volume Heft 26 Cahier Numero Geschäftsnummer --- Numéro d'affaire Numero dell'oggetto Datum 01.07.2008 Date Data Seite 5255-5256 Page Pagina Ref. No 10 141 916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