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07-3101 49 vom 3. Dezember 2007</w:t>
      </w:r>
    </w:p>
    <w:p>
      <w:r>
        <w:t>Bundesverwaltung, 2007-12-03, DE</w:t>
      </w:r>
    </w:p>
    <w:p>
      <w:r>
        <w:rPr>
          <w:b/>
        </w:rPr>
        <w:t xml:space="preserve">Quelle: </w:t>
      </w:r>
      <w:r>
        <w:t>https://mcp.opencaselaw.ch/entscheid/ch_vb_07-3101_49_</w:t>
      </w:r>
    </w:p>
    <w:p>
      <w:r>
        <w:t>FR: CH_VB 07-3101 49 du 3 décembre 2007</w:t>
      </w:r>
    </w:p>
    <w:p>
      <w:r>
        <w:t>IT: CH_VB 07-3101 49 del 3 dicembre 2007</w:t>
      </w:r>
    </w:p>
    <w:p>
      <w:pPr>
        <w:pStyle w:val="Heading2"/>
      </w:pPr>
      <w:r>
        <w:t>Volltext</w:t>
      </w:r>
    </w:p>
    <w:p>
      <w:r>
        <w:t>2007-3101 49 Assemblée fédérale</w:t>
      </w:r>
    </w:p>
    <w:p>
      <w:r>
        <w:t>Les conseils législatifs se sont réunis en session d’hiver (1re session de la 48e législa- ture), le lundi 3 décembre 2007, à 14 h 30 pour le Conseil national et à 18 h 15 pour le Conseil des Etats. Elections Le Conseil national a élu président Monsieur André Bugnon, agriculteur et viticul- teur, originaire de Saint-Prex (VD), à Saint-Prex, jusqu’ici premier vice-président, première vice-présidente Madame Chiara Simoneschi-Cortesi, politicienne, origi- naire de Lugano, à Comano, et deuxième vice-présidente Madame Pascale Bruderer, lic.phil. I, originaire de Baden et Rorschach. Le Conseil des Etats a élu président Monsieur Christoffel Brändli, Wirtschaftsbe- rater, originaire de Eschenbach, à Landquart, jusqu’ici premier vice-président, premier vice-président Monsieur Alain Berset, Dr.ès sc.éco, originaire de Misery- Courtion, à Belfaux, et deuxième vice-présidente Madame Erika Forster, Geschäfts- frau, originaire de Saint-Gall et Neunkirch, à Saint-Gall. Elections Assemblée fédérale (Chambres réunies) Le 12 décembre 2007, l’Assemblée fédérale (Chambres réunies) a procédé aux élections suivantes: Membres du Conseil fédéral pour la nouvelle période adminisrative de 2007 à 2011: Monsieur Moritz Leuenberger Monsieur Pascal Couchepin Monsieur Samuel Schmid Madame Micheline Calmy-Rey Madame Eveline Widmer-Schlumpf Monsieur Hans-Rudolf Merz Madame Doris Leuthard Chancelière de la Confédération pour la nouvelle période administrative de 2007 à 2011: Madame Corina Casanova, vice-chancelière Président de la Confédération pour 2008: Monsieur Pascal Couchepin, vice-président du Conseil fédéral Vice-président du Conseil fédéral pour 2008: Monsieur Hans-Rudolf Merz</w:t>
      </w:r>
    </w:p>
    <w:p>
      <w:r>
        <w:t>50 Le 19 décembre 2007, l’Assemblée fédérale (Chambres réunies) a procédé aux élections suivantes: Tribunal fédéral. Election d’un juge Madame Laura Jacquemoud-Rossari Tribunal administratif fédéral. Election d’un membre Monsieur Blaise Pagan Tribunal militaire de cassation. Renouvellement intégral et élection d’un membre Président: Oberst Theo Bopp Juges: Oberst i Gst Paul Tschümperlin, Sgt chef André Jomini, Obgfr Bruno Roelli Juges suppléants: Major Hans Munz, Oberstlt i Gst Nicolas von Werdt, App capo Pierluigi Pasi, App Chef Olivier Derivaz Nouveau juge: Lt col Barbara Ott Secrétaire général de l’Assemblée fédérale: Monsieur Christoph Lanz La session d’hiver a été close le vendredi 21 décembre 2007.</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2008 Année Anno Band 1 Volume Volume Heft 01 Cahier Numero Geschäftsnummer --- Numéro d'affaire Numero dell'oggetto Datum 08.01.2008 Date Data Seite 49-50 Page Pagina Ref. No 10 141 261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