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07-1378 4093 vom 19. Juni 2007</w:t>
      </w:r>
    </w:p>
    <w:p>
      <w:r>
        <w:t>Bundesverwaltung, 2007-06-19, DE</w:t>
      </w:r>
    </w:p>
    <w:p>
      <w:r>
        <w:rPr>
          <w:b/>
        </w:rPr>
        <w:t xml:space="preserve">Quelle: </w:t>
      </w:r>
      <w:r>
        <w:t>https://mcp.opencaselaw.ch/entscheid/ch_vb_07-1378_4093_</w:t>
      </w:r>
    </w:p>
    <w:p>
      <w:r>
        <w:t>FR: CH_VB 07-1378 4093 du 19 juin 2007</w:t>
      </w:r>
    </w:p>
    <w:p>
      <w:r>
        <w:t>IT: CH_VB 07-1378 4093 del 19 giugno 2007</w:t>
      </w:r>
    </w:p>
    <w:p>
      <w:pPr>
        <w:pStyle w:val="Heading2"/>
      </w:pPr>
      <w:r>
        <w:t>Volltext</w:t>
      </w:r>
    </w:p>
    <w:p>
      <w:r>
        <w:t>2007-1378 4093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10734 TNE AG, Ringstrasse 6, 5620 Bremgarten AG</w:t>
      </w:r>
    </w:p>
    <w:p>
      <w:r>
        <w:t>Une liste complète des codes CS provisoirement ou définitivement attribués peut être consultée sur notre site internet à l’adresse suivante: http://www.ofcom.ch (Thèmes/Télécommunication/Numérotation et téléphonie)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25 Cahier Numero Geschäftsnummer --- Numéro d'affaire Numero dell'oggetto Datum 19.06.2007 Date Data Seite 4093-4093 Page Pagina Ref. No 10 140 671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