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07-1032 3215 vom 15. Mai 2007</w:t>
      </w:r>
    </w:p>
    <w:p>
      <w:r>
        <w:t>Bundesverwaltung, 2007-05-15, DE</w:t>
      </w:r>
    </w:p>
    <w:p>
      <w:r>
        <w:rPr>
          <w:b/>
        </w:rPr>
        <w:t xml:space="preserve">Quelle: </w:t>
      </w:r>
      <w:r>
        <w:t>https://mcp.opencaselaw.ch/entscheid/ch_vb_07-1032_3215_</w:t>
      </w:r>
    </w:p>
    <w:p>
      <w:r>
        <w:t>FR: CH_VB 07-1032 3215 du 15 mai 2007</w:t>
      </w:r>
    </w:p>
    <w:p>
      <w:r>
        <w:t>IT: CH_VB 07-1032 3215 del 15 maggio 2007</w:t>
      </w:r>
    </w:p>
    <w:p>
      <w:pPr>
        <w:pStyle w:val="Heading2"/>
      </w:pPr>
      <w:r>
        <w:t>Volltext</w:t>
      </w:r>
    </w:p>
    <w:p>
      <w:r>
        <w:t>2007-1032 3215 Examen professionnel de garde-frontière avec brevet fédéral L’examen professionnel de garde-frontière avec brevet fédérale sera effectué en 2007 au centre de formation de l’Administration des douanes, Kasinostrasse 4, à 4410 Liestal. La candidate/le candidat doit, par l’examen, fournir la preuve qu’elle/ qu’il possède les capacités professionnelles requises pour l’activité de garde- frontière qualifié/e. Sont admis à l’examen les candidates et les candidats qui: a. prouvent qu’elles/qu’ils ont achevé l’école secondaire, échelon II, ou au moins une formation professionnelle de base de 3 ans au sens de l’art. 17 de la loi sur la formation professionnelle (LFPr; RS 412.10); b. ont achevé les cours d’introduction 1 et 2 avec une moyenne globale de notes pour chaque cours d’au moins 4.0 et c. ont été jugé(e)s aptes à la profession de garde-frontière durant le stage prati- que 1. Questions administratives: Dates des épreuves: 14.12./17.12./18.12.07 épreuves d’examen écrites 10.12.–12.12.07</w:t>
      </w:r>
    </w:p>
    <w:p>
      <w:r>
        <w:t>épreuve d’examen orale 13.12.07</w:t>
      </w:r>
    </w:p>
    <w:p>
      <w:r>
        <w:t>épreuve d’examen pratique Taxe d’examen: aucune taxe d’examen n’est perçue Adresse d’inscription: Direction générale des douanes, Commandement du corps des gardes-frontière, Formation d’application Monbijoustrasse 40, 3003 Berne Délai d’inscription: 31 juillet 2007 L’inscription comporte: a. une récapitulation de la formation scolaire et/ou professionnelle suivie; b. des copies des certificats nécessaires à l’admission; c. la mention de la langue d’examen; d. la copie d’une pièce d’identité officielle munie d’une photo. 15 mai 2007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de garde-frontière avec brevet fédéral In Bundesblatt Dans Feuille fédérale In Foglio federale Jahr 2007 Année Anno Band 1 Volume Volume Heft 20 Cahier Numero Geschäftsnummer --- Numéro d'affaire Numero dell'oggetto Datum 15.05.2007 Date Data Seite 3215-3215 Page Pagina Ref. No 10 140 582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